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6280" w14:textId="201A737B" w:rsidR="008C5693" w:rsidRPr="00E76924" w:rsidRDefault="008C5693" w:rsidP="00AE78E1">
      <w:pPr>
        <w:spacing w:line="276" w:lineRule="auto"/>
        <w:jc w:val="both"/>
        <w:rPr>
          <w:rStyle w:val="Odwoaniedelikatne"/>
        </w:rPr>
      </w:pPr>
    </w:p>
    <w:p w14:paraId="1528A0DA" w14:textId="74923C71" w:rsidR="008C5693" w:rsidRDefault="008C5693" w:rsidP="00AE78E1">
      <w:pPr>
        <w:spacing w:line="276" w:lineRule="auto"/>
        <w:jc w:val="both"/>
      </w:pPr>
    </w:p>
    <w:p w14:paraId="4AA2198B" w14:textId="00FE1EF5" w:rsidR="00204F6C" w:rsidRDefault="00204F6C" w:rsidP="00AE78E1">
      <w:pPr>
        <w:spacing w:line="276" w:lineRule="auto"/>
        <w:jc w:val="center"/>
        <w:rPr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93FBAB" wp14:editId="46B422FB">
            <wp:simplePos x="0" y="0"/>
            <wp:positionH relativeFrom="margin">
              <wp:align>center</wp:align>
            </wp:positionH>
            <wp:positionV relativeFrom="paragraph">
              <wp:posOffset>890270</wp:posOffset>
            </wp:positionV>
            <wp:extent cx="7448550" cy="7448550"/>
            <wp:effectExtent l="0" t="0" r="0" b="0"/>
            <wp:wrapNone/>
            <wp:docPr id="1624027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2794" name="Obraz 1624027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F6C">
        <w:rPr>
          <w:b/>
          <w:bCs/>
          <w:sz w:val="96"/>
          <w:szCs w:val="96"/>
        </w:rPr>
        <w:t xml:space="preserve">Umowa </w:t>
      </w:r>
      <w:r>
        <w:rPr>
          <w:b/>
          <w:bCs/>
          <w:sz w:val="96"/>
          <w:szCs w:val="96"/>
        </w:rPr>
        <w:t>na wykonanie</w:t>
      </w:r>
      <w:r w:rsidRPr="00204F6C">
        <w:rPr>
          <w:b/>
          <w:bCs/>
          <w:sz w:val="96"/>
          <w:szCs w:val="96"/>
        </w:rPr>
        <w:t xml:space="preserve"> Domu Mobilnego</w:t>
      </w:r>
    </w:p>
    <w:p w14:paraId="31BF2E49" w14:textId="3477418F" w:rsidR="00204F6C" w:rsidRPr="00204F6C" w:rsidRDefault="00204F6C" w:rsidP="00AE78E1">
      <w:pPr>
        <w:spacing w:line="276" w:lineRule="auto"/>
        <w:jc w:val="both"/>
        <w:rPr>
          <w:b/>
          <w:bCs/>
          <w:sz w:val="96"/>
          <w:szCs w:val="96"/>
        </w:rPr>
      </w:pPr>
    </w:p>
    <w:p w14:paraId="7D766180" w14:textId="17726C16" w:rsidR="00204F6C" w:rsidRDefault="00204F6C" w:rsidP="00AE78E1">
      <w:pPr>
        <w:spacing w:line="276" w:lineRule="auto"/>
        <w:jc w:val="both"/>
      </w:pPr>
    </w:p>
    <w:p w14:paraId="029D912E" w14:textId="3F1B4025" w:rsidR="00204F6C" w:rsidRDefault="00204F6C" w:rsidP="00AE78E1">
      <w:pPr>
        <w:spacing w:line="276" w:lineRule="auto"/>
        <w:jc w:val="both"/>
      </w:pPr>
    </w:p>
    <w:p w14:paraId="69EDBAF7" w14:textId="12003159" w:rsidR="00204F6C" w:rsidRDefault="00204F6C" w:rsidP="00AE78E1">
      <w:pPr>
        <w:spacing w:line="276" w:lineRule="auto"/>
        <w:jc w:val="both"/>
      </w:pPr>
    </w:p>
    <w:p w14:paraId="58A4F316" w14:textId="4072216A" w:rsidR="00204F6C" w:rsidRDefault="00204F6C" w:rsidP="00AE78E1">
      <w:pPr>
        <w:spacing w:line="276" w:lineRule="auto"/>
        <w:jc w:val="both"/>
      </w:pPr>
    </w:p>
    <w:p w14:paraId="066E96A7" w14:textId="6CE8EC4D" w:rsidR="00204F6C" w:rsidRDefault="00204F6C" w:rsidP="00AE78E1">
      <w:pPr>
        <w:spacing w:line="276" w:lineRule="auto"/>
        <w:jc w:val="both"/>
      </w:pPr>
    </w:p>
    <w:p w14:paraId="2F5619B3" w14:textId="38247F77" w:rsidR="00204F6C" w:rsidRDefault="00204F6C" w:rsidP="00AE78E1">
      <w:pPr>
        <w:spacing w:line="276" w:lineRule="auto"/>
        <w:jc w:val="both"/>
      </w:pPr>
    </w:p>
    <w:p w14:paraId="39AAA74F" w14:textId="4B009094" w:rsidR="00204F6C" w:rsidRDefault="00204F6C" w:rsidP="00AE78E1">
      <w:pPr>
        <w:spacing w:line="276" w:lineRule="auto"/>
        <w:jc w:val="both"/>
      </w:pPr>
    </w:p>
    <w:p w14:paraId="7B7E836C" w14:textId="77777777" w:rsidR="00204F6C" w:rsidRDefault="00204F6C" w:rsidP="00AE78E1">
      <w:pPr>
        <w:spacing w:line="276" w:lineRule="auto"/>
        <w:jc w:val="both"/>
      </w:pPr>
    </w:p>
    <w:p w14:paraId="61116736" w14:textId="77777777" w:rsidR="00204F6C" w:rsidRDefault="00204F6C" w:rsidP="00AE78E1">
      <w:pPr>
        <w:spacing w:line="276" w:lineRule="auto"/>
        <w:jc w:val="both"/>
      </w:pPr>
    </w:p>
    <w:p w14:paraId="7A70756B" w14:textId="5AA21CFE" w:rsidR="00204F6C" w:rsidRDefault="00204F6C" w:rsidP="00AE78E1">
      <w:pPr>
        <w:spacing w:line="276" w:lineRule="auto"/>
        <w:jc w:val="both"/>
      </w:pPr>
    </w:p>
    <w:p w14:paraId="6DD40B8D" w14:textId="77777777" w:rsidR="00204F6C" w:rsidRDefault="00204F6C" w:rsidP="00AE78E1">
      <w:pPr>
        <w:spacing w:line="276" w:lineRule="auto"/>
        <w:jc w:val="both"/>
      </w:pPr>
    </w:p>
    <w:p w14:paraId="5525BB24" w14:textId="77777777" w:rsidR="00204F6C" w:rsidRDefault="00204F6C" w:rsidP="00AE78E1">
      <w:pPr>
        <w:spacing w:line="276" w:lineRule="auto"/>
        <w:jc w:val="both"/>
      </w:pPr>
    </w:p>
    <w:p w14:paraId="63A1A049" w14:textId="7BF4A674" w:rsidR="00204F6C" w:rsidRDefault="00204F6C" w:rsidP="00AE78E1">
      <w:pPr>
        <w:spacing w:line="276" w:lineRule="auto"/>
        <w:jc w:val="both"/>
      </w:pPr>
    </w:p>
    <w:p w14:paraId="6D397E1C" w14:textId="77777777" w:rsidR="00204F6C" w:rsidRDefault="00204F6C" w:rsidP="00AE78E1">
      <w:pPr>
        <w:spacing w:line="276" w:lineRule="auto"/>
        <w:jc w:val="both"/>
      </w:pPr>
    </w:p>
    <w:p w14:paraId="32104225" w14:textId="77777777" w:rsidR="00204F6C" w:rsidRDefault="00204F6C" w:rsidP="00AE78E1">
      <w:pPr>
        <w:spacing w:line="276" w:lineRule="auto"/>
        <w:jc w:val="both"/>
      </w:pPr>
    </w:p>
    <w:p w14:paraId="38D7C39D" w14:textId="77777777" w:rsidR="00204F6C" w:rsidRDefault="00204F6C" w:rsidP="00AE78E1">
      <w:pPr>
        <w:spacing w:line="276" w:lineRule="auto"/>
        <w:jc w:val="both"/>
      </w:pPr>
    </w:p>
    <w:p w14:paraId="46CDC081" w14:textId="77777777" w:rsidR="00204F6C" w:rsidRDefault="00204F6C" w:rsidP="00AE78E1">
      <w:pPr>
        <w:spacing w:line="276" w:lineRule="auto"/>
        <w:jc w:val="both"/>
      </w:pPr>
    </w:p>
    <w:p w14:paraId="7B235F1F" w14:textId="36A75DDF" w:rsidR="00204F6C" w:rsidRDefault="00204F6C" w:rsidP="00AE78E1">
      <w:pPr>
        <w:spacing w:line="276" w:lineRule="auto"/>
        <w:jc w:val="both"/>
      </w:pPr>
    </w:p>
    <w:p w14:paraId="22E10D3E" w14:textId="4DC8F38D" w:rsidR="00204F6C" w:rsidRDefault="004303FA" w:rsidP="00AE78E1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05C280" wp14:editId="31344343">
            <wp:simplePos x="0" y="0"/>
            <wp:positionH relativeFrom="margin">
              <wp:align>center</wp:align>
            </wp:positionH>
            <wp:positionV relativeFrom="paragraph">
              <wp:posOffset>183515</wp:posOffset>
            </wp:positionV>
            <wp:extent cx="1280160" cy="1280160"/>
            <wp:effectExtent l="0" t="0" r="0" b="0"/>
            <wp:wrapNone/>
            <wp:docPr id="1008390713" name="Obraz 1008390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2794" name="Obraz 1624027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0BDDA" w14:textId="3B8EC20C" w:rsidR="00204F6C" w:rsidRDefault="00204F6C" w:rsidP="00AE78E1">
      <w:pPr>
        <w:spacing w:line="276" w:lineRule="auto"/>
        <w:jc w:val="both"/>
      </w:pPr>
    </w:p>
    <w:p w14:paraId="30C98799" w14:textId="17CEF682" w:rsidR="008C5693" w:rsidRDefault="008C5693" w:rsidP="00AE78E1">
      <w:pPr>
        <w:spacing w:line="276" w:lineRule="auto"/>
        <w:jc w:val="both"/>
      </w:pPr>
    </w:p>
    <w:p w14:paraId="07832E66" w14:textId="199EB9AE" w:rsidR="00204F6C" w:rsidRDefault="00204F6C" w:rsidP="00AE78E1">
      <w:pPr>
        <w:spacing w:line="276" w:lineRule="auto"/>
        <w:jc w:val="both"/>
        <w:rPr>
          <w:sz w:val="28"/>
          <w:szCs w:val="28"/>
        </w:rPr>
      </w:pPr>
    </w:p>
    <w:p w14:paraId="318783D3" w14:textId="7892AD65" w:rsidR="008C5693" w:rsidRPr="00AE78E1" w:rsidRDefault="008C5693" w:rsidP="00AE78E1">
      <w:pPr>
        <w:spacing w:line="276" w:lineRule="auto"/>
        <w:jc w:val="center"/>
        <w:rPr>
          <w:b/>
          <w:bCs/>
          <w:sz w:val="36"/>
          <w:szCs w:val="36"/>
        </w:rPr>
      </w:pPr>
      <w:r w:rsidRPr="00AE78E1">
        <w:rPr>
          <w:b/>
          <w:bCs/>
          <w:sz w:val="36"/>
          <w:szCs w:val="36"/>
        </w:rPr>
        <w:t>UMOWA</w:t>
      </w:r>
      <w:r w:rsidR="00E76924">
        <w:rPr>
          <w:b/>
          <w:bCs/>
          <w:sz w:val="36"/>
          <w:szCs w:val="36"/>
        </w:rPr>
        <w:t xml:space="preserve">  </w:t>
      </w:r>
      <w:r w:rsidR="004303FA">
        <w:rPr>
          <w:b/>
          <w:bCs/>
          <w:sz w:val="36"/>
          <w:szCs w:val="36"/>
        </w:rPr>
        <w:t>nr …./</w:t>
      </w:r>
      <w:r w:rsidR="000A0F7A">
        <w:rPr>
          <w:b/>
          <w:bCs/>
          <w:sz w:val="36"/>
          <w:szCs w:val="36"/>
        </w:rPr>
        <w:t>2024</w:t>
      </w:r>
    </w:p>
    <w:p w14:paraId="6CB18733" w14:textId="7A178CF0" w:rsidR="008C5693" w:rsidRPr="00DD4EDF" w:rsidRDefault="008C5693" w:rsidP="00AE78E1">
      <w:pPr>
        <w:spacing w:line="276" w:lineRule="auto"/>
        <w:jc w:val="both"/>
        <w:rPr>
          <w:sz w:val="24"/>
          <w:szCs w:val="24"/>
        </w:rPr>
      </w:pPr>
      <w:r w:rsidRPr="00DD4EDF">
        <w:rPr>
          <w:sz w:val="24"/>
          <w:szCs w:val="24"/>
        </w:rPr>
        <w:t>Zawarta w ……</w:t>
      </w:r>
      <w:r w:rsidR="00CC3200">
        <w:rPr>
          <w:sz w:val="24"/>
          <w:szCs w:val="24"/>
        </w:rPr>
        <w:t>………………………………..</w:t>
      </w:r>
      <w:r w:rsidR="00DA73E0">
        <w:rPr>
          <w:sz w:val="24"/>
          <w:szCs w:val="24"/>
        </w:rPr>
        <w:t>……….</w:t>
      </w:r>
      <w:r w:rsidRPr="00DD4EDF">
        <w:rPr>
          <w:sz w:val="24"/>
          <w:szCs w:val="24"/>
        </w:rPr>
        <w:t>… w dniu ……</w:t>
      </w:r>
      <w:r w:rsidR="00DA73E0">
        <w:rPr>
          <w:sz w:val="24"/>
          <w:szCs w:val="24"/>
        </w:rPr>
        <w:t>……………………………….</w:t>
      </w:r>
      <w:r w:rsidRPr="00DD4EDF">
        <w:rPr>
          <w:sz w:val="24"/>
          <w:szCs w:val="24"/>
        </w:rPr>
        <w:t>………</w:t>
      </w:r>
      <w:r w:rsidR="00DD4EDF">
        <w:rPr>
          <w:sz w:val="24"/>
          <w:szCs w:val="24"/>
        </w:rPr>
        <w:t>……..</w:t>
      </w:r>
      <w:r w:rsidRPr="00DD4EDF">
        <w:rPr>
          <w:sz w:val="24"/>
          <w:szCs w:val="24"/>
        </w:rPr>
        <w:t xml:space="preserve"> pomiędzy:</w:t>
      </w:r>
    </w:p>
    <w:p w14:paraId="75B6435F" w14:textId="6C33B901" w:rsidR="008C5693" w:rsidRDefault="008C5693" w:rsidP="00AE78E1">
      <w:pPr>
        <w:spacing w:line="276" w:lineRule="auto"/>
        <w:jc w:val="both"/>
        <w:rPr>
          <w:sz w:val="24"/>
          <w:szCs w:val="24"/>
        </w:rPr>
      </w:pPr>
      <w:r w:rsidRPr="00DD4ED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4EDF" w:rsidRPr="00DD4EDF">
        <w:rPr>
          <w:sz w:val="24"/>
          <w:szCs w:val="24"/>
        </w:rPr>
        <w:t xml:space="preserve"> zwanym dalej </w:t>
      </w:r>
      <w:r w:rsidR="00DD4EDF" w:rsidRPr="00DD4EDF">
        <w:rPr>
          <w:b/>
          <w:bCs/>
          <w:sz w:val="24"/>
          <w:szCs w:val="24"/>
        </w:rPr>
        <w:t>Inwestorem</w:t>
      </w:r>
      <w:r w:rsidR="00DD4EDF" w:rsidRPr="00DD4EDF">
        <w:rPr>
          <w:sz w:val="24"/>
          <w:szCs w:val="24"/>
        </w:rPr>
        <w:t>, a firmą</w:t>
      </w:r>
      <w:r w:rsidR="00DD4EDF">
        <w:rPr>
          <w:sz w:val="24"/>
          <w:szCs w:val="24"/>
        </w:rPr>
        <w:t xml:space="preserve"> </w:t>
      </w:r>
      <w:r w:rsidRPr="00DD4EDF">
        <w:rPr>
          <w:sz w:val="24"/>
          <w:szCs w:val="24"/>
        </w:rPr>
        <w:t>Andrzej Lelo Lelo-Bud, Barzowice 41, 76-150 Darłowo, NIP: 4990435028, zwan</w:t>
      </w:r>
      <w:r w:rsidR="00DD4EDF" w:rsidRPr="00DD4EDF">
        <w:rPr>
          <w:sz w:val="24"/>
          <w:szCs w:val="24"/>
        </w:rPr>
        <w:t xml:space="preserve">ą dalej </w:t>
      </w:r>
      <w:r w:rsidR="00DD4EDF" w:rsidRPr="00204F6C">
        <w:rPr>
          <w:b/>
          <w:bCs/>
          <w:sz w:val="24"/>
          <w:szCs w:val="24"/>
        </w:rPr>
        <w:t>Wykonawcą</w:t>
      </w:r>
      <w:r w:rsidR="00DD4EDF" w:rsidRPr="00DD4EDF">
        <w:rPr>
          <w:sz w:val="24"/>
          <w:szCs w:val="24"/>
        </w:rPr>
        <w:t xml:space="preserve"> reprezentowaną przez …………………………</w:t>
      </w:r>
      <w:r w:rsidR="002A1772">
        <w:rPr>
          <w:sz w:val="24"/>
          <w:szCs w:val="24"/>
        </w:rPr>
        <w:t>Andrzej Lelo, Barzowice 41, 76-150 Darłowo</w:t>
      </w:r>
      <w:r w:rsidR="00DD4EDF">
        <w:rPr>
          <w:sz w:val="24"/>
          <w:szCs w:val="24"/>
        </w:rPr>
        <w:t>....................................</w:t>
      </w:r>
      <w:r w:rsidR="00DD4EDF" w:rsidRPr="00DD4EDF">
        <w:rPr>
          <w:sz w:val="24"/>
          <w:szCs w:val="24"/>
        </w:rPr>
        <w:t xml:space="preserve"> następującej treści:</w:t>
      </w:r>
    </w:p>
    <w:p w14:paraId="661F9EBC" w14:textId="20459997" w:rsidR="00DD4EDF" w:rsidRDefault="00DD4EDF" w:rsidP="00AE78E1">
      <w:pPr>
        <w:spacing w:line="276" w:lineRule="auto"/>
        <w:jc w:val="both"/>
        <w:rPr>
          <w:sz w:val="24"/>
          <w:szCs w:val="24"/>
        </w:rPr>
      </w:pPr>
    </w:p>
    <w:p w14:paraId="7D6991EE" w14:textId="326F7F4B" w:rsidR="00DD4EDF" w:rsidRPr="00204F6C" w:rsidRDefault="00DD4EDF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204F6C">
        <w:rPr>
          <w:b/>
          <w:bCs/>
          <w:sz w:val="28"/>
          <w:szCs w:val="28"/>
        </w:rPr>
        <w:t>&amp;1</w:t>
      </w:r>
    </w:p>
    <w:p w14:paraId="0FFD144B" w14:textId="3AE1ED44" w:rsidR="00634851" w:rsidRDefault="00DD4EDF" w:rsidP="00AE78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Inwestor powierza, a </w:t>
      </w:r>
      <w:r w:rsidRPr="00204F6C"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przyjmuje do </w:t>
      </w:r>
      <w:r w:rsidR="00634851">
        <w:rPr>
          <w:sz w:val="24"/>
          <w:szCs w:val="24"/>
        </w:rPr>
        <w:t xml:space="preserve">wykonania </w:t>
      </w:r>
      <w:r>
        <w:rPr>
          <w:sz w:val="24"/>
          <w:szCs w:val="24"/>
        </w:rPr>
        <w:t>realizację inwestycji- budowę domu mobilnego na terenie własnego zakładu produkcyjnego według zatwierdzonego projektu</w:t>
      </w:r>
      <w:r w:rsidR="00085667">
        <w:rPr>
          <w:sz w:val="24"/>
          <w:szCs w:val="24"/>
        </w:rPr>
        <w:t xml:space="preserve"> oraz transport z rozładunkiem w miejscu wskazanym drogą e-mail</w:t>
      </w:r>
      <w:r w:rsidR="00DA73E0">
        <w:rPr>
          <w:sz w:val="24"/>
          <w:szCs w:val="24"/>
        </w:rPr>
        <w:t>/sms/listownie.</w:t>
      </w:r>
    </w:p>
    <w:p w14:paraId="500AC4DD" w14:textId="4CEC35D9" w:rsidR="00634851" w:rsidRDefault="00634851" w:rsidP="00AE78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 umowy obejmuje:</w:t>
      </w:r>
    </w:p>
    <w:p w14:paraId="76A957D4" w14:textId="76A6BFCD" w:rsidR="00634851" w:rsidRDefault="00634851" w:rsidP="00AE78E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Określenie standardowego zakresu robót, materiałów budowlanych i wykończeniowych, wyposażenia i instalacji wewnętrznych znajduje się w załączniku nr …</w:t>
      </w:r>
      <w:r w:rsidR="00047E69">
        <w:rPr>
          <w:sz w:val="24"/>
          <w:szCs w:val="24"/>
        </w:rPr>
        <w:t>1</w:t>
      </w:r>
      <w:r>
        <w:rPr>
          <w:sz w:val="24"/>
          <w:szCs w:val="24"/>
        </w:rPr>
        <w:t>…</w:t>
      </w:r>
    </w:p>
    <w:p w14:paraId="2A90ADD7" w14:textId="473116AD" w:rsidR="00634851" w:rsidRDefault="00634851" w:rsidP="00AE78E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zmiany dotyczące zakresu robót, materiałów budowlanych i wykończeniowych, wyposażenia i instalacji wewnętrznych oraz roboty dodatkowe, odbiegające od standardu określonego w załączniku nr ………. Wymienione zostaną wraz z kosztami w załączniku nr ……….</w:t>
      </w:r>
    </w:p>
    <w:p w14:paraId="45FF0A65" w14:textId="72E5CBA7" w:rsidR="00634851" w:rsidRDefault="00634851" w:rsidP="00AE78E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Protokół wyżej wymienionych uzgodnień będzie stanowić integralną część umowy.</w:t>
      </w:r>
    </w:p>
    <w:p w14:paraId="6E113A7C" w14:textId="67C18B3E" w:rsidR="00634851" w:rsidRDefault="00634851" w:rsidP="00AE78E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Budowa domu zgodnie z określeniem zakresu robót w załączniku nr …</w:t>
      </w:r>
      <w:r w:rsidR="00047E69">
        <w:rPr>
          <w:sz w:val="24"/>
          <w:szCs w:val="24"/>
        </w:rPr>
        <w:t>1 i ewentualnymi następnymi</w:t>
      </w:r>
      <w:r>
        <w:rPr>
          <w:sz w:val="24"/>
          <w:szCs w:val="24"/>
        </w:rPr>
        <w:t>…….</w:t>
      </w:r>
    </w:p>
    <w:p w14:paraId="5B85956A" w14:textId="571DF7D2" w:rsidR="002A1772" w:rsidRPr="00DA73E0" w:rsidRDefault="002A1772" w:rsidP="00AE78E1">
      <w:pPr>
        <w:pStyle w:val="Akapitzlist"/>
        <w:numPr>
          <w:ilvl w:val="0"/>
          <w:numId w:val="1"/>
        </w:numPr>
        <w:spacing w:line="276" w:lineRule="auto"/>
        <w:jc w:val="both"/>
        <w:rPr>
          <w:color w:val="FF0000"/>
          <w:sz w:val="24"/>
          <w:szCs w:val="24"/>
        </w:rPr>
      </w:pPr>
      <w:r w:rsidRPr="00DA73E0">
        <w:rPr>
          <w:color w:val="FF0000"/>
          <w:sz w:val="24"/>
          <w:szCs w:val="24"/>
        </w:rPr>
        <w:t>Wykonanie, transport i rozładunek domu w miejscu wskazanym w &amp;1</w:t>
      </w:r>
    </w:p>
    <w:p w14:paraId="15A90835" w14:textId="5DC24BFF" w:rsidR="00634851" w:rsidRDefault="00634851" w:rsidP="00AE78E1">
      <w:pPr>
        <w:spacing w:line="276" w:lineRule="auto"/>
        <w:ind w:left="360"/>
        <w:jc w:val="both"/>
        <w:rPr>
          <w:sz w:val="24"/>
          <w:szCs w:val="24"/>
        </w:rPr>
      </w:pPr>
    </w:p>
    <w:p w14:paraId="02712F68" w14:textId="0E712047" w:rsidR="00634851" w:rsidRPr="00204F6C" w:rsidRDefault="00634851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204F6C">
        <w:rPr>
          <w:b/>
          <w:bCs/>
          <w:sz w:val="28"/>
          <w:szCs w:val="28"/>
        </w:rPr>
        <w:t>&amp;2</w:t>
      </w:r>
    </w:p>
    <w:p w14:paraId="313EFE8D" w14:textId="27ECCEC5" w:rsidR="00634851" w:rsidRDefault="00634851" w:rsidP="00AE78E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34851">
        <w:rPr>
          <w:sz w:val="24"/>
          <w:szCs w:val="24"/>
        </w:rPr>
        <w:t>Termin rozpoczęcia robót budowlanych: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4851">
        <w:rPr>
          <w:sz w:val="24"/>
          <w:szCs w:val="24"/>
        </w:rPr>
        <w:t>……</w:t>
      </w:r>
      <w:r w:rsidR="00E76924">
        <w:rPr>
          <w:sz w:val="24"/>
          <w:szCs w:val="24"/>
        </w:rPr>
        <w:t>……………………………………………..</w:t>
      </w:r>
      <w:r w:rsidRPr="00634851">
        <w:rPr>
          <w:sz w:val="24"/>
          <w:szCs w:val="24"/>
        </w:rPr>
        <w:t>……</w:t>
      </w:r>
      <w:r>
        <w:rPr>
          <w:sz w:val="24"/>
          <w:szCs w:val="24"/>
        </w:rPr>
        <w:t>..</w:t>
      </w:r>
      <w:r w:rsidRPr="00634851">
        <w:rPr>
          <w:sz w:val="24"/>
          <w:szCs w:val="24"/>
        </w:rPr>
        <w:t>…..</w:t>
      </w:r>
    </w:p>
    <w:p w14:paraId="2A8E7859" w14:textId="5D43BFB5" w:rsidR="00634851" w:rsidRDefault="00634851" w:rsidP="00AE78E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 umowy zostanie wykonany do dnia: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</w:t>
      </w:r>
      <w:r w:rsidR="00DA73E0">
        <w:rPr>
          <w:sz w:val="24"/>
          <w:szCs w:val="24"/>
        </w:rPr>
        <w:t>………………..</w:t>
      </w:r>
      <w:r>
        <w:rPr>
          <w:sz w:val="24"/>
          <w:szCs w:val="24"/>
        </w:rPr>
        <w:t>…………………………....</w:t>
      </w:r>
    </w:p>
    <w:p w14:paraId="278204F8" w14:textId="7D3F12E4" w:rsidR="00634851" w:rsidRDefault="00634851" w:rsidP="00AE78E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Podpisanie protokołu odbioru nastąpi nie później niż:</w:t>
      </w:r>
      <w:r>
        <w:rPr>
          <w:sz w:val="24"/>
          <w:szCs w:val="24"/>
        </w:rPr>
        <w:tab/>
        <w:t>………………</w:t>
      </w:r>
      <w:r w:rsidR="00DA73E0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…………………………….</w:t>
      </w:r>
    </w:p>
    <w:p w14:paraId="617BA698" w14:textId="485EF0D3" w:rsidR="009758F1" w:rsidRDefault="00634851" w:rsidP="00AE78E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</w:t>
      </w:r>
      <w:r w:rsidR="00D45B63">
        <w:rPr>
          <w:sz w:val="24"/>
          <w:szCs w:val="24"/>
        </w:rPr>
        <w:t xml:space="preserve"> wykonania może ulec zmianie w </w:t>
      </w:r>
      <w:r w:rsidR="00204F6C">
        <w:rPr>
          <w:sz w:val="24"/>
          <w:szCs w:val="24"/>
        </w:rPr>
        <w:t>przypadku</w:t>
      </w:r>
      <w:r w:rsidR="00D45B63">
        <w:rPr>
          <w:sz w:val="24"/>
          <w:szCs w:val="24"/>
        </w:rPr>
        <w:t xml:space="preserve"> zmiany lub rozszerzenia zakresu robót, bądź powstania przyczyn mających bezpośredni </w:t>
      </w:r>
      <w:r w:rsidR="00EA415D">
        <w:rPr>
          <w:sz w:val="24"/>
          <w:szCs w:val="24"/>
        </w:rPr>
        <w:t xml:space="preserve">związek z realizowaną budową, niezależnych od </w:t>
      </w:r>
      <w:r w:rsidR="00EA415D" w:rsidRPr="00204F6C">
        <w:rPr>
          <w:b/>
          <w:bCs/>
          <w:sz w:val="24"/>
          <w:szCs w:val="24"/>
        </w:rPr>
        <w:t>Wykonawcy,</w:t>
      </w:r>
      <w:r w:rsidR="00EA415D">
        <w:rPr>
          <w:sz w:val="24"/>
          <w:szCs w:val="24"/>
        </w:rPr>
        <w:t xml:space="preserve"> niemożliwych do przewidzenia w dniu podpisania umowy. </w:t>
      </w:r>
      <w:r w:rsidR="00EA415D" w:rsidRPr="00204F6C">
        <w:rPr>
          <w:b/>
          <w:bCs/>
          <w:sz w:val="24"/>
          <w:szCs w:val="24"/>
        </w:rPr>
        <w:t>Wykonawca</w:t>
      </w:r>
      <w:r w:rsidR="00EA415D">
        <w:rPr>
          <w:sz w:val="24"/>
          <w:szCs w:val="24"/>
        </w:rPr>
        <w:t xml:space="preserve"> natychmiast </w:t>
      </w:r>
    </w:p>
    <w:p w14:paraId="732A2ED6" w14:textId="77777777" w:rsidR="009758F1" w:rsidRDefault="009758F1" w:rsidP="00B522A3">
      <w:pPr>
        <w:pStyle w:val="Akapitzlist"/>
        <w:spacing w:line="276" w:lineRule="auto"/>
        <w:jc w:val="both"/>
        <w:rPr>
          <w:sz w:val="24"/>
          <w:szCs w:val="24"/>
        </w:rPr>
      </w:pPr>
    </w:p>
    <w:p w14:paraId="6D422F37" w14:textId="082B3DC6" w:rsidR="00B522A3" w:rsidRDefault="00B522A3" w:rsidP="00B522A3">
      <w:pPr>
        <w:pStyle w:val="Akapitzlist"/>
        <w:spacing w:line="276" w:lineRule="auto"/>
        <w:jc w:val="both"/>
        <w:rPr>
          <w:sz w:val="24"/>
          <w:szCs w:val="24"/>
        </w:rPr>
      </w:pPr>
    </w:p>
    <w:p w14:paraId="4F1F5007" w14:textId="14860084" w:rsidR="00B522A3" w:rsidRDefault="00B522A3" w:rsidP="00B522A3">
      <w:pPr>
        <w:pStyle w:val="Akapitzlist"/>
        <w:spacing w:line="276" w:lineRule="auto"/>
        <w:jc w:val="both"/>
        <w:rPr>
          <w:sz w:val="24"/>
          <w:szCs w:val="24"/>
        </w:rPr>
      </w:pPr>
    </w:p>
    <w:p w14:paraId="2ABC9DAC" w14:textId="45B14C48" w:rsidR="009758F1" w:rsidRDefault="009758F1" w:rsidP="009758F1">
      <w:pPr>
        <w:pStyle w:val="Akapitzlist"/>
        <w:spacing w:line="276" w:lineRule="auto"/>
        <w:jc w:val="both"/>
        <w:rPr>
          <w:sz w:val="24"/>
          <w:szCs w:val="24"/>
        </w:rPr>
      </w:pPr>
    </w:p>
    <w:p w14:paraId="21EDA8D7" w14:textId="0E698B08" w:rsidR="009758F1" w:rsidRDefault="009758F1" w:rsidP="009758F1">
      <w:pPr>
        <w:pStyle w:val="Akapitzlist"/>
        <w:spacing w:line="276" w:lineRule="auto"/>
        <w:jc w:val="both"/>
        <w:rPr>
          <w:sz w:val="24"/>
          <w:szCs w:val="24"/>
        </w:rPr>
      </w:pPr>
    </w:p>
    <w:p w14:paraId="1758FCE5" w14:textId="3DC84551" w:rsidR="009758F1" w:rsidRDefault="004303FA" w:rsidP="009758F1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D5004AA" wp14:editId="0A8720E9">
            <wp:simplePos x="0" y="0"/>
            <wp:positionH relativeFrom="margin">
              <wp:align>center</wp:align>
            </wp:positionH>
            <wp:positionV relativeFrom="paragraph">
              <wp:posOffset>148590</wp:posOffset>
            </wp:positionV>
            <wp:extent cx="1280160" cy="1280160"/>
            <wp:effectExtent l="0" t="0" r="0" b="0"/>
            <wp:wrapNone/>
            <wp:docPr id="498282258" name="Obraz 49828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2794" name="Obraz 1624027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9AD85" w14:textId="390B74D5" w:rsidR="00BA1272" w:rsidRPr="009758F1" w:rsidRDefault="00EA415D" w:rsidP="00AE78E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758F1">
        <w:rPr>
          <w:sz w:val="24"/>
          <w:szCs w:val="24"/>
        </w:rPr>
        <w:lastRenderedPageBreak/>
        <w:t xml:space="preserve">zawiadomi Inwestora o zaistniałych </w:t>
      </w:r>
      <w:r w:rsidR="00204F6C" w:rsidRPr="009758F1">
        <w:rPr>
          <w:sz w:val="24"/>
          <w:szCs w:val="24"/>
        </w:rPr>
        <w:t>problemach</w:t>
      </w:r>
      <w:r w:rsidRPr="009758F1">
        <w:rPr>
          <w:sz w:val="24"/>
          <w:szCs w:val="24"/>
        </w:rPr>
        <w:t>. Strony uzgadniają wtedy nowy termin zakończenia budowy lub warunki jej przerwania.</w:t>
      </w:r>
    </w:p>
    <w:p w14:paraId="00D77777" w14:textId="2A7D9C7D" w:rsidR="00DD4EDF" w:rsidRPr="00204F6C" w:rsidRDefault="00204F6C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204F6C">
        <w:rPr>
          <w:b/>
          <w:bCs/>
          <w:sz w:val="28"/>
          <w:szCs w:val="28"/>
        </w:rPr>
        <w:t>&amp;3</w:t>
      </w:r>
    </w:p>
    <w:p w14:paraId="7F9409A9" w14:textId="6D3186FC" w:rsidR="00DD4EDF" w:rsidRDefault="00204F6C" w:rsidP="00AE78E1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Inwestycja w całości realizowana będzie ze środków finansowych </w:t>
      </w:r>
      <w:r w:rsidRPr="00204F6C">
        <w:rPr>
          <w:b/>
          <w:bCs/>
          <w:sz w:val="24"/>
          <w:szCs w:val="24"/>
        </w:rPr>
        <w:t>Inwestora</w:t>
      </w:r>
      <w:r>
        <w:rPr>
          <w:sz w:val="24"/>
          <w:szCs w:val="24"/>
        </w:rPr>
        <w:t xml:space="preserve">, inwestor wpłacać będzie na ustalone wcześniej konto </w:t>
      </w:r>
      <w:r>
        <w:rPr>
          <w:b/>
          <w:bCs/>
          <w:sz w:val="24"/>
          <w:szCs w:val="24"/>
        </w:rPr>
        <w:t>Wykonawcy</w:t>
      </w:r>
      <w:r>
        <w:rPr>
          <w:sz w:val="24"/>
          <w:szCs w:val="24"/>
        </w:rPr>
        <w:t xml:space="preserve"> zaliczki na poczet wykonania poszczególnych etapów robót</w:t>
      </w:r>
      <w:r w:rsidR="002151AF">
        <w:rPr>
          <w:sz w:val="24"/>
          <w:szCs w:val="24"/>
        </w:rPr>
        <w:t xml:space="preserve"> lub w konkretnych terminach ujętych w umowie</w:t>
      </w:r>
      <w:r>
        <w:rPr>
          <w:sz w:val="24"/>
          <w:szCs w:val="24"/>
        </w:rPr>
        <w:t>. Terminy wpłat oraz ich wysokość określono w paragrafie 4</w:t>
      </w:r>
      <w:r w:rsidR="00F05D50">
        <w:rPr>
          <w:sz w:val="24"/>
          <w:szCs w:val="24"/>
        </w:rPr>
        <w:t>, punkcie 1</w:t>
      </w:r>
      <w:r>
        <w:rPr>
          <w:sz w:val="24"/>
          <w:szCs w:val="24"/>
        </w:rPr>
        <w:t>.</w:t>
      </w:r>
    </w:p>
    <w:p w14:paraId="21AE8624" w14:textId="466ED208" w:rsidR="00E41631" w:rsidRDefault="00204F6C" w:rsidP="00AE78E1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robót </w:t>
      </w:r>
      <w:r w:rsidR="00F05D50">
        <w:rPr>
          <w:sz w:val="24"/>
          <w:szCs w:val="24"/>
        </w:rPr>
        <w:t>budowlanych</w:t>
      </w:r>
      <w:r w:rsidR="00085667">
        <w:rPr>
          <w:sz w:val="24"/>
          <w:szCs w:val="24"/>
        </w:rPr>
        <w:t xml:space="preserve">, transportu i rozładunku </w:t>
      </w:r>
      <w:r w:rsidR="00F05D50">
        <w:rPr>
          <w:sz w:val="24"/>
          <w:szCs w:val="24"/>
        </w:rPr>
        <w:t>określa się na kwotę: …</w:t>
      </w:r>
      <w:r w:rsidR="00CC3200">
        <w:rPr>
          <w:sz w:val="24"/>
          <w:szCs w:val="24"/>
        </w:rPr>
        <w:t>……………..</w:t>
      </w:r>
      <w:r w:rsidR="00F05D50">
        <w:rPr>
          <w:sz w:val="24"/>
          <w:szCs w:val="24"/>
        </w:rPr>
        <w:t xml:space="preserve">…. Zł NETTO, słownie </w:t>
      </w:r>
      <w:r w:rsidR="00CC3200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4BB9C3D" w14:textId="1350E6AF" w:rsidR="00F05D50" w:rsidRDefault="00F05D50" w:rsidP="00AE78E1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Kwota została powiększona o wartość podatku VAT:</w:t>
      </w:r>
    </w:p>
    <w:p w14:paraId="0FB4F864" w14:textId="4654562F" w:rsidR="00F05D50" w:rsidRDefault="00F05D50" w:rsidP="00E41631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dla osób fizycznych – 8% VAT</w:t>
      </w:r>
    </w:p>
    <w:p w14:paraId="68EEBA16" w14:textId="13697B9B" w:rsidR="00F05D50" w:rsidRDefault="00F05D50" w:rsidP="00AE78E1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Wobec powyższego kwota BRUTTO wynosi ……</w:t>
      </w:r>
      <w:r w:rsidR="00CC3200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………. ZŁ, słownie </w:t>
      </w:r>
      <w:r w:rsidR="00CC3200">
        <w:rPr>
          <w:sz w:val="24"/>
          <w:szCs w:val="24"/>
        </w:rPr>
        <w:t xml:space="preserve">………………………………………………………………… </w:t>
      </w:r>
      <w:r>
        <w:rPr>
          <w:sz w:val="24"/>
          <w:szCs w:val="24"/>
        </w:rPr>
        <w:t>zgodnie z ofertą cenową z dnia ………</w:t>
      </w:r>
      <w:r w:rsidR="00CC3200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…………………….</w:t>
      </w:r>
    </w:p>
    <w:p w14:paraId="4DEC8159" w14:textId="1945EBF6" w:rsidR="00F05D50" w:rsidRDefault="00F05D50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F05D50">
        <w:rPr>
          <w:b/>
          <w:bCs/>
          <w:sz w:val="28"/>
          <w:szCs w:val="28"/>
        </w:rPr>
        <w:t>&amp;4</w:t>
      </w:r>
    </w:p>
    <w:p w14:paraId="0794F6B3" w14:textId="3522CF07" w:rsidR="00F27670" w:rsidRDefault="00F05D50" w:rsidP="00AE78E1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Zaliczki na poczet </w:t>
      </w:r>
      <w:r w:rsidR="00085667">
        <w:rPr>
          <w:sz w:val="24"/>
          <w:szCs w:val="24"/>
        </w:rPr>
        <w:t>przedmiotu umowy</w:t>
      </w:r>
      <w:r>
        <w:rPr>
          <w:sz w:val="24"/>
          <w:szCs w:val="24"/>
        </w:rPr>
        <w:t xml:space="preserve"> </w:t>
      </w:r>
      <w:r w:rsidR="00F27670">
        <w:rPr>
          <w:sz w:val="24"/>
          <w:szCs w:val="24"/>
        </w:rPr>
        <w:t>będą wpłacane w następujących etapach:</w:t>
      </w:r>
    </w:p>
    <w:p w14:paraId="4CA75AD9" w14:textId="77777777" w:rsidR="00E76924" w:rsidRDefault="004B7137" w:rsidP="00AE78E1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42F19">
        <w:rPr>
          <w:sz w:val="24"/>
          <w:szCs w:val="24"/>
        </w:rPr>
        <w:t>0</w:t>
      </w:r>
      <w:r w:rsidR="00F27670">
        <w:rPr>
          <w:sz w:val="24"/>
          <w:szCs w:val="24"/>
        </w:rPr>
        <w:t>% kosztu inwestycji do 5 dni roboczych od momentu podpisania niniejszej umowy:</w:t>
      </w:r>
      <w:r w:rsidR="00AD4C64">
        <w:rPr>
          <w:sz w:val="24"/>
          <w:szCs w:val="24"/>
        </w:rPr>
        <w:t>……</w:t>
      </w:r>
    </w:p>
    <w:p w14:paraId="49315984" w14:textId="7D304251" w:rsidR="00AD4C64" w:rsidRDefault="00AD4C64" w:rsidP="00E76924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CC3200">
        <w:rPr>
          <w:sz w:val="24"/>
          <w:szCs w:val="24"/>
        </w:rPr>
        <w:t>…………………………………………………………………………………………………..</w:t>
      </w:r>
    </w:p>
    <w:p w14:paraId="6E86FCC2" w14:textId="77777777" w:rsidR="00E76924" w:rsidRPr="00E76924" w:rsidRDefault="00AD4C64" w:rsidP="00AE78E1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25% kosztu inwestycji przed </w:t>
      </w:r>
      <w:r w:rsidR="00EB5551">
        <w:rPr>
          <w:sz w:val="24"/>
          <w:szCs w:val="24"/>
        </w:rPr>
        <w:t>wykonaniem ramy</w:t>
      </w:r>
      <w:r>
        <w:rPr>
          <w:sz w:val="24"/>
          <w:szCs w:val="24"/>
        </w:rPr>
        <w:t>, w terminie do 5 dni:……</w:t>
      </w:r>
      <w:r w:rsidR="00E76924" w:rsidRPr="00E76924">
        <w:t xml:space="preserve"> </w:t>
      </w:r>
    </w:p>
    <w:p w14:paraId="47A9596A" w14:textId="2F2F5C80" w:rsidR="00AD4C64" w:rsidRDefault="00AD4C64" w:rsidP="00E76924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CC3200">
        <w:rPr>
          <w:sz w:val="24"/>
          <w:szCs w:val="24"/>
        </w:rPr>
        <w:t>………………..</w:t>
      </w:r>
    </w:p>
    <w:p w14:paraId="5AA820B4" w14:textId="77777777" w:rsidR="00E76924" w:rsidRPr="00E76924" w:rsidRDefault="00742F19" w:rsidP="00AE78E1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AD4C64">
        <w:rPr>
          <w:sz w:val="24"/>
          <w:szCs w:val="24"/>
        </w:rPr>
        <w:t>%</w:t>
      </w:r>
      <w:r w:rsidR="004B7137">
        <w:rPr>
          <w:sz w:val="24"/>
          <w:szCs w:val="24"/>
        </w:rPr>
        <w:t xml:space="preserve"> kosztu inwestycji po wykonaniu stanu surowego otwartego, w terminie do 5 dni:</w:t>
      </w:r>
      <w:r w:rsidR="00E76924" w:rsidRPr="00E76924">
        <w:t xml:space="preserve"> </w:t>
      </w:r>
    </w:p>
    <w:p w14:paraId="5B980574" w14:textId="17B68770" w:rsidR="00AD4C64" w:rsidRDefault="004B7137" w:rsidP="00E76924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CC3200">
        <w:rPr>
          <w:sz w:val="24"/>
          <w:szCs w:val="24"/>
        </w:rPr>
        <w:t>…………………………………………..</w:t>
      </w:r>
    </w:p>
    <w:p w14:paraId="01291512" w14:textId="54597CD6" w:rsidR="004B7137" w:rsidRDefault="004B7137" w:rsidP="00AE78E1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30% kosztów przed rozpoczęciem montażu </w:t>
      </w:r>
      <w:r w:rsidR="00047E69">
        <w:rPr>
          <w:sz w:val="24"/>
          <w:szCs w:val="24"/>
        </w:rPr>
        <w:t>boazerii</w:t>
      </w:r>
      <w:r w:rsidR="00EB5551">
        <w:rPr>
          <w:sz w:val="24"/>
          <w:szCs w:val="24"/>
        </w:rPr>
        <w:t xml:space="preserve"> na ścianach i suficie</w:t>
      </w:r>
      <w:r>
        <w:rPr>
          <w:sz w:val="24"/>
          <w:szCs w:val="24"/>
        </w:rPr>
        <w:t xml:space="preserve"> </w:t>
      </w:r>
      <w:r w:rsidR="00441EB7">
        <w:rPr>
          <w:sz w:val="24"/>
          <w:szCs w:val="24"/>
        </w:rPr>
        <w:t>w terminie do 5 dni:</w:t>
      </w:r>
      <w:r w:rsidR="00E76924">
        <w:rPr>
          <w:sz w:val="24"/>
          <w:szCs w:val="24"/>
        </w:rPr>
        <w:t xml:space="preserve"> </w:t>
      </w:r>
      <w:r w:rsidR="00441EB7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CC3200">
        <w:rPr>
          <w:sz w:val="24"/>
          <w:szCs w:val="24"/>
        </w:rPr>
        <w:t>…………..</w:t>
      </w:r>
    </w:p>
    <w:p w14:paraId="7E433724" w14:textId="77777777" w:rsidR="00E76924" w:rsidRDefault="00441EB7" w:rsidP="00AE78E1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5% kosztu inwestycji po podpisaniu protokołu odbioru domu, w terminie do 5 dni: …</w:t>
      </w:r>
    </w:p>
    <w:p w14:paraId="077AEEB3" w14:textId="0EAEA46E" w:rsidR="00441EB7" w:rsidRDefault="00441EB7" w:rsidP="00E76924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CC3200">
        <w:rPr>
          <w:sz w:val="24"/>
          <w:szCs w:val="24"/>
        </w:rPr>
        <w:t>……..</w:t>
      </w:r>
    </w:p>
    <w:p w14:paraId="741343AA" w14:textId="1D3DDDF2" w:rsidR="005C6335" w:rsidRDefault="00441EB7" w:rsidP="00AE78E1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prze</w:t>
      </w:r>
      <w:r w:rsidR="009375D9">
        <w:rPr>
          <w:sz w:val="24"/>
          <w:szCs w:val="24"/>
        </w:rPr>
        <w:t>d</w:t>
      </w:r>
      <w:r>
        <w:rPr>
          <w:sz w:val="24"/>
          <w:szCs w:val="24"/>
        </w:rPr>
        <w:t xml:space="preserve"> każdą płatnością będzie informował e-mailowo i telefonicznie o danym etapie prowadzonych prac budowlanych, w sposób oczywisty dla </w:t>
      </w:r>
      <w:r>
        <w:rPr>
          <w:b/>
          <w:bCs/>
          <w:sz w:val="24"/>
          <w:szCs w:val="24"/>
        </w:rPr>
        <w:t>Inwestora</w:t>
      </w:r>
      <w:r>
        <w:rPr>
          <w:sz w:val="24"/>
          <w:szCs w:val="24"/>
        </w:rPr>
        <w:t xml:space="preserve">, aby </w:t>
      </w:r>
      <w:r w:rsidR="005C6335">
        <w:rPr>
          <w:sz w:val="24"/>
          <w:szCs w:val="24"/>
        </w:rPr>
        <w:t xml:space="preserve">Ten mógł dokonać płatności. </w:t>
      </w:r>
      <w:r w:rsidR="005C6335" w:rsidRPr="005C6335">
        <w:rPr>
          <w:sz w:val="24"/>
          <w:szCs w:val="24"/>
        </w:rPr>
        <w:t>Rozliczenia będą następowały sukcesywnie, po zakończeniu kolejnych etapów robót</w:t>
      </w:r>
      <w:r w:rsidR="005C6335">
        <w:rPr>
          <w:sz w:val="24"/>
          <w:szCs w:val="24"/>
        </w:rPr>
        <w:t>, tak aby nie hamowały postępu prac budowlanych.</w:t>
      </w:r>
      <w:r w:rsidR="00085667">
        <w:rPr>
          <w:sz w:val="24"/>
          <w:szCs w:val="24"/>
        </w:rPr>
        <w:t xml:space="preserve"> Strony uzgodniły, że najbardziej wiarygodnym medium, przez który </w:t>
      </w:r>
      <w:r w:rsidR="00085667">
        <w:rPr>
          <w:b/>
          <w:bCs/>
          <w:sz w:val="24"/>
          <w:szCs w:val="24"/>
        </w:rPr>
        <w:t>Inwestor</w:t>
      </w:r>
      <w:r w:rsidR="00085667">
        <w:rPr>
          <w:sz w:val="24"/>
          <w:szCs w:val="24"/>
        </w:rPr>
        <w:t xml:space="preserve"> będzie informowany i proszony o zaliczkowanie na poczet wskazanego etapu prac będzie poczta e-mail. Korespondencja </w:t>
      </w:r>
      <w:r w:rsidR="00085667">
        <w:rPr>
          <w:b/>
          <w:bCs/>
          <w:sz w:val="24"/>
          <w:szCs w:val="24"/>
        </w:rPr>
        <w:t>Wykonawcy</w:t>
      </w:r>
      <w:r w:rsidR="00085667">
        <w:rPr>
          <w:sz w:val="24"/>
          <w:szCs w:val="24"/>
        </w:rPr>
        <w:t xml:space="preserve"> będzie wysyłana z adresu e-mail: </w:t>
      </w:r>
      <w:hyperlink r:id="rId10" w:history="1">
        <w:r w:rsidR="00DA73E0" w:rsidRPr="00DA73E0">
          <w:rPr>
            <w:rStyle w:val="Hipercze"/>
            <w:color w:val="auto"/>
            <w:sz w:val="24"/>
            <w:szCs w:val="24"/>
          </w:rPr>
          <w:t>…</w:t>
        </w:r>
        <w:r w:rsidR="000A0F7A">
          <w:rPr>
            <w:rStyle w:val="Hipercze"/>
            <w:color w:val="auto"/>
            <w:sz w:val="24"/>
            <w:szCs w:val="24"/>
          </w:rPr>
          <w:t>lelobud.domki@gmail.com</w:t>
        </w:r>
        <w:r w:rsidR="00DA73E0" w:rsidRPr="00DA73E0">
          <w:rPr>
            <w:rStyle w:val="Hipercze"/>
            <w:color w:val="auto"/>
            <w:sz w:val="24"/>
            <w:szCs w:val="24"/>
          </w:rPr>
          <w:t>….</w:t>
        </w:r>
      </w:hyperlink>
      <w:r w:rsidR="00085667">
        <w:rPr>
          <w:i/>
          <w:iCs/>
          <w:sz w:val="24"/>
          <w:szCs w:val="24"/>
        </w:rPr>
        <w:t xml:space="preserve"> </w:t>
      </w:r>
      <w:r w:rsidR="00085667">
        <w:rPr>
          <w:sz w:val="24"/>
          <w:szCs w:val="24"/>
        </w:rPr>
        <w:t xml:space="preserve">na adres </w:t>
      </w:r>
      <w:r w:rsidR="00085667" w:rsidRPr="00DA73E0">
        <w:rPr>
          <w:b/>
          <w:bCs/>
          <w:sz w:val="24"/>
          <w:szCs w:val="24"/>
        </w:rPr>
        <w:t>Inwestora</w:t>
      </w:r>
      <w:r w:rsidR="00085667" w:rsidRPr="00085667">
        <w:rPr>
          <w:i/>
          <w:iCs/>
          <w:sz w:val="24"/>
          <w:szCs w:val="24"/>
        </w:rPr>
        <w:t xml:space="preserve"> </w:t>
      </w:r>
      <w:hyperlink r:id="rId11" w:history="1">
        <w:r w:rsidR="00DA73E0" w:rsidRPr="00DA73E0">
          <w:rPr>
            <w:rStyle w:val="Hipercze"/>
            <w:color w:val="auto"/>
            <w:sz w:val="24"/>
            <w:szCs w:val="24"/>
          </w:rPr>
          <w:t>……………………………………………………….</w:t>
        </w:r>
        <w:r w:rsidR="00DA73E0">
          <w:rPr>
            <w:rStyle w:val="Hipercze"/>
            <w:i/>
            <w:iCs/>
            <w:sz w:val="24"/>
            <w:szCs w:val="24"/>
          </w:rPr>
          <w:t>.</w:t>
        </w:r>
      </w:hyperlink>
      <w:r w:rsidR="00085667">
        <w:rPr>
          <w:i/>
          <w:iCs/>
          <w:sz w:val="24"/>
          <w:szCs w:val="24"/>
        </w:rPr>
        <w:t xml:space="preserve"> </w:t>
      </w:r>
      <w:r w:rsidR="00085667">
        <w:rPr>
          <w:sz w:val="24"/>
          <w:szCs w:val="24"/>
        </w:rPr>
        <w:t>, do czasu podpisania umowy korespondencja była prowadzona z tych adresów e-mail.</w:t>
      </w:r>
    </w:p>
    <w:p w14:paraId="1F09B403" w14:textId="6425221E" w:rsidR="005C6335" w:rsidRDefault="005C6335" w:rsidP="00AE78E1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wystawi </w:t>
      </w:r>
      <w:r>
        <w:rPr>
          <w:b/>
          <w:bCs/>
          <w:sz w:val="24"/>
          <w:szCs w:val="24"/>
        </w:rPr>
        <w:t>Inwestorowi</w:t>
      </w:r>
      <w:r>
        <w:rPr>
          <w:sz w:val="24"/>
          <w:szCs w:val="24"/>
        </w:rPr>
        <w:t xml:space="preserve"> </w:t>
      </w:r>
      <w:r w:rsidR="00085667">
        <w:rPr>
          <w:sz w:val="24"/>
          <w:szCs w:val="24"/>
        </w:rPr>
        <w:t>paragony</w:t>
      </w:r>
      <w:r>
        <w:rPr>
          <w:sz w:val="24"/>
          <w:szCs w:val="24"/>
        </w:rPr>
        <w:t xml:space="preserve"> za wykonane etapy (kwoty ustalone w umowie)</w:t>
      </w:r>
    </w:p>
    <w:p w14:paraId="1A399D9C" w14:textId="737792DC" w:rsidR="00DA73E0" w:rsidRDefault="005C6335" w:rsidP="00AE78E1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Inwestor</w:t>
      </w:r>
      <w:r>
        <w:rPr>
          <w:sz w:val="24"/>
          <w:szCs w:val="24"/>
        </w:rPr>
        <w:t xml:space="preserve"> będzie dokonywał płatności na konto </w:t>
      </w:r>
      <w:r>
        <w:rPr>
          <w:b/>
          <w:bCs/>
          <w:sz w:val="24"/>
          <w:szCs w:val="24"/>
        </w:rPr>
        <w:t>Wykonawcy</w:t>
      </w:r>
      <w:r>
        <w:rPr>
          <w:sz w:val="24"/>
          <w:szCs w:val="24"/>
        </w:rPr>
        <w:t xml:space="preserve">: </w:t>
      </w:r>
    </w:p>
    <w:p w14:paraId="51807BB5" w14:textId="61244CD1" w:rsidR="005C6335" w:rsidRPr="00DA73E0" w:rsidRDefault="00DA73E0" w:rsidP="00DA73E0">
      <w:pPr>
        <w:pStyle w:val="Akapitzlist"/>
        <w:spacing w:line="276" w:lineRule="auto"/>
        <w:jc w:val="both"/>
        <w:rPr>
          <w:b/>
          <w:bCs/>
          <w:sz w:val="24"/>
          <w:szCs w:val="24"/>
        </w:rPr>
      </w:pPr>
      <w:r w:rsidRPr="00DA73E0">
        <w:rPr>
          <w:rFonts w:ascii="Arial" w:hAnsi="Arial" w:cs="Arial"/>
          <w:b/>
          <w:bCs/>
          <w:color w:val="222222"/>
          <w:shd w:val="clear" w:color="auto" w:fill="FFFFFF"/>
        </w:rPr>
        <w:t xml:space="preserve">17 1020 4681 0000 1702 0069 4687 </w:t>
      </w:r>
      <w:r w:rsidR="004355B7" w:rsidRPr="00DA73E0">
        <w:rPr>
          <w:rFonts w:ascii="Arial" w:hAnsi="Arial" w:cs="Arial"/>
          <w:b/>
          <w:bCs/>
          <w:color w:val="222222"/>
          <w:shd w:val="clear" w:color="auto" w:fill="FFFFFF"/>
        </w:rPr>
        <w:t xml:space="preserve">Andrzej Lelo Lelo-Bud, Barzowice 41, 76-150 Darłowo </w:t>
      </w:r>
    </w:p>
    <w:p w14:paraId="3BC425E5" w14:textId="390C75F7" w:rsidR="00DA73E0" w:rsidRDefault="00DA73E0" w:rsidP="00AE78E1">
      <w:pPr>
        <w:spacing w:line="276" w:lineRule="auto"/>
        <w:jc w:val="center"/>
        <w:rPr>
          <w:b/>
          <w:bCs/>
          <w:sz w:val="28"/>
          <w:szCs w:val="28"/>
        </w:rPr>
      </w:pPr>
    </w:p>
    <w:p w14:paraId="54771E79" w14:textId="48A3D0FB" w:rsidR="00DA73E0" w:rsidRDefault="004303FA" w:rsidP="00AE78E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C45E5A3" wp14:editId="4F950BF8">
            <wp:simplePos x="0" y="0"/>
            <wp:positionH relativeFrom="margin">
              <wp:align>center</wp:align>
            </wp:positionH>
            <wp:positionV relativeFrom="paragraph">
              <wp:posOffset>321310</wp:posOffset>
            </wp:positionV>
            <wp:extent cx="1280160" cy="1280160"/>
            <wp:effectExtent l="0" t="0" r="0" b="0"/>
            <wp:wrapNone/>
            <wp:docPr id="413113203" name="Obraz 41311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2794" name="Obraz 1624027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2FBA4" w14:textId="6EEEA685" w:rsidR="005C6335" w:rsidRDefault="005C6335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5C6335">
        <w:rPr>
          <w:b/>
          <w:bCs/>
          <w:sz w:val="28"/>
          <w:szCs w:val="28"/>
        </w:rPr>
        <w:t>&amp;5</w:t>
      </w:r>
    </w:p>
    <w:p w14:paraId="042E6486" w14:textId="49ED4B94" w:rsidR="00AE78E1" w:rsidRPr="00094360" w:rsidRDefault="005C6335" w:rsidP="00094360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Inwestor</w:t>
      </w:r>
      <w:r>
        <w:rPr>
          <w:sz w:val="24"/>
          <w:szCs w:val="24"/>
        </w:rPr>
        <w:t xml:space="preserve"> oświadcza, iż cena </w:t>
      </w:r>
      <w:r w:rsidR="0082169A">
        <w:rPr>
          <w:sz w:val="24"/>
          <w:szCs w:val="24"/>
        </w:rPr>
        <w:t>wybud</w:t>
      </w:r>
      <w:r>
        <w:rPr>
          <w:sz w:val="24"/>
          <w:szCs w:val="24"/>
        </w:rPr>
        <w:t>owania domu mobilnego</w:t>
      </w:r>
      <w:r w:rsidR="00085667">
        <w:rPr>
          <w:sz w:val="24"/>
          <w:szCs w:val="24"/>
        </w:rPr>
        <w:t xml:space="preserve"> i transportu</w:t>
      </w:r>
      <w:r>
        <w:rPr>
          <w:sz w:val="24"/>
          <w:szCs w:val="24"/>
        </w:rPr>
        <w:t xml:space="preserve"> jest mu znana, akceptuje ją i gwarantuje środki finansowe na opłacenie zleconych prac określonych w niniejszej umowie</w:t>
      </w:r>
      <w:r w:rsidR="0082169A">
        <w:rPr>
          <w:sz w:val="24"/>
          <w:szCs w:val="24"/>
        </w:rPr>
        <w:t xml:space="preserve"> i pod </w:t>
      </w:r>
      <w:r w:rsidR="0082169A" w:rsidRPr="00094360">
        <w:rPr>
          <w:sz w:val="24"/>
          <w:szCs w:val="24"/>
        </w:rPr>
        <w:t>rygorem kar umownych określonych w paragrafie 6, będzie finansował roboty budowlane, których harmonogram wpłat został określony w paragrafie 4, punkcie 1.</w:t>
      </w:r>
    </w:p>
    <w:p w14:paraId="39BC7E5A" w14:textId="692A25C9" w:rsidR="0082169A" w:rsidRPr="00AE78E1" w:rsidRDefault="0082169A" w:rsidP="00AE78E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AE78E1">
        <w:rPr>
          <w:sz w:val="24"/>
          <w:szCs w:val="24"/>
        </w:rPr>
        <w:t xml:space="preserve">W przypadku powstania przeszkód, które wystąpiły w sposób niezależny od </w:t>
      </w:r>
      <w:r w:rsidRPr="00AE78E1">
        <w:rPr>
          <w:b/>
          <w:bCs/>
          <w:sz w:val="24"/>
          <w:szCs w:val="24"/>
        </w:rPr>
        <w:t xml:space="preserve">Inwestora </w:t>
      </w:r>
      <w:r w:rsidRPr="00AE78E1">
        <w:rPr>
          <w:sz w:val="24"/>
          <w:szCs w:val="24"/>
        </w:rPr>
        <w:t xml:space="preserve">lub </w:t>
      </w:r>
      <w:r w:rsidRPr="00AE78E1">
        <w:rPr>
          <w:b/>
          <w:bCs/>
          <w:sz w:val="24"/>
          <w:szCs w:val="24"/>
        </w:rPr>
        <w:t>Wykonawcy</w:t>
      </w:r>
      <w:r w:rsidRPr="00AE78E1">
        <w:rPr>
          <w:sz w:val="24"/>
          <w:szCs w:val="24"/>
        </w:rPr>
        <w:t>, które mają bezpośredni wpływ na realizowaną inwestycję, strony ustalają zgodnie nowy termin zakończeniu budowy lub warunki przerwania budowy. Wszelkie zmiany, aby mogły wejść w życie są dołączane do kopii umów w formie aneksów do umowy i przechowywane przez strony przynajmniej do podpisania protokołu odbioru.</w:t>
      </w:r>
    </w:p>
    <w:p w14:paraId="32ED0989" w14:textId="0BB8A815" w:rsidR="0082169A" w:rsidRDefault="0082169A" w:rsidP="00AE78E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Odstąpienie od umowy przez </w:t>
      </w:r>
      <w:r>
        <w:rPr>
          <w:b/>
          <w:bCs/>
          <w:sz w:val="24"/>
          <w:szCs w:val="24"/>
        </w:rPr>
        <w:t>Inwestora</w:t>
      </w:r>
      <w:r>
        <w:rPr>
          <w:sz w:val="24"/>
          <w:szCs w:val="24"/>
        </w:rPr>
        <w:t xml:space="preserve"> spowoduje przepadek zaliczki określonej w paragrafie 4, punkcie 1a oraz zwrot kosztów poniesionych przez </w:t>
      </w:r>
      <w:r>
        <w:rPr>
          <w:b/>
          <w:bCs/>
          <w:sz w:val="24"/>
          <w:szCs w:val="24"/>
        </w:rPr>
        <w:t>Wykonawcę</w:t>
      </w:r>
      <w:r>
        <w:rPr>
          <w:sz w:val="24"/>
          <w:szCs w:val="24"/>
        </w:rPr>
        <w:t xml:space="preserve"> i naliczenie kar umownych za okres do chwili rozliczenia, które są ujęte w paragrafie </w:t>
      </w:r>
      <w:r w:rsidR="00BA1272">
        <w:rPr>
          <w:sz w:val="24"/>
          <w:szCs w:val="24"/>
        </w:rPr>
        <w:t>6.</w:t>
      </w:r>
    </w:p>
    <w:p w14:paraId="2313B907" w14:textId="30F4C1DC" w:rsidR="00EB5551" w:rsidRPr="00EB5551" w:rsidRDefault="00BA1272" w:rsidP="00EB555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niedotrzymanie terminów rozpoczęcia i zakończenia robót budowlanych przez </w:t>
      </w:r>
      <w:r>
        <w:rPr>
          <w:b/>
          <w:bCs/>
          <w:sz w:val="24"/>
          <w:szCs w:val="24"/>
        </w:rPr>
        <w:t>Wykonawcę, Inwestor</w:t>
      </w:r>
      <w:r>
        <w:rPr>
          <w:sz w:val="24"/>
          <w:szCs w:val="24"/>
        </w:rPr>
        <w:t xml:space="preserve"> może naliczyć </w:t>
      </w:r>
      <w:r>
        <w:rPr>
          <w:b/>
          <w:bCs/>
          <w:sz w:val="24"/>
          <w:szCs w:val="24"/>
        </w:rPr>
        <w:t>Wykonawcy</w:t>
      </w:r>
      <w:r>
        <w:rPr>
          <w:sz w:val="24"/>
          <w:szCs w:val="24"/>
        </w:rPr>
        <w:t xml:space="preserve"> kary umowne za każdy dzień zwłoki według zasad wymienionych w paragrafie 6.</w:t>
      </w:r>
    </w:p>
    <w:p w14:paraId="4E4910DA" w14:textId="084FD29D" w:rsidR="00BA1272" w:rsidRDefault="00BA1272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BA1272">
        <w:rPr>
          <w:b/>
          <w:bCs/>
          <w:sz w:val="28"/>
          <w:szCs w:val="28"/>
        </w:rPr>
        <w:t>&amp;6</w:t>
      </w:r>
    </w:p>
    <w:p w14:paraId="02F8E511" w14:textId="77777777" w:rsidR="00EB5551" w:rsidRPr="00BA1272" w:rsidRDefault="00EB5551" w:rsidP="00AE78E1">
      <w:pPr>
        <w:spacing w:line="276" w:lineRule="auto"/>
        <w:jc w:val="center"/>
        <w:rPr>
          <w:b/>
          <w:bCs/>
          <w:sz w:val="28"/>
          <w:szCs w:val="28"/>
        </w:rPr>
      </w:pPr>
    </w:p>
    <w:p w14:paraId="3E9A90E4" w14:textId="100578D7" w:rsidR="005C6335" w:rsidRDefault="00276E53" w:rsidP="00AE78E1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Wysokość kar umownych dla </w:t>
      </w:r>
      <w:r>
        <w:rPr>
          <w:b/>
          <w:bCs/>
          <w:sz w:val="24"/>
          <w:szCs w:val="24"/>
        </w:rPr>
        <w:t xml:space="preserve">Wykonawcy </w:t>
      </w:r>
      <w:r>
        <w:rPr>
          <w:sz w:val="24"/>
          <w:szCs w:val="24"/>
        </w:rPr>
        <w:t xml:space="preserve">i </w:t>
      </w:r>
      <w:r>
        <w:rPr>
          <w:b/>
          <w:bCs/>
          <w:sz w:val="24"/>
          <w:szCs w:val="24"/>
        </w:rPr>
        <w:t>Inwestora</w:t>
      </w:r>
      <w:r>
        <w:rPr>
          <w:sz w:val="24"/>
          <w:szCs w:val="24"/>
        </w:rPr>
        <w:t xml:space="preserve"> za każdy dzień zwłoki ustala się w wysokości </w:t>
      </w:r>
      <w:r w:rsidR="00094360">
        <w:rPr>
          <w:sz w:val="24"/>
          <w:szCs w:val="24"/>
        </w:rPr>
        <w:t>49,00zł/1 dzień.</w:t>
      </w:r>
    </w:p>
    <w:p w14:paraId="7FFCB35C" w14:textId="1DF0B7B5" w:rsidR="00276E53" w:rsidRDefault="00276E53" w:rsidP="00AE78E1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Nieterminowe usunięcie usterek, skutkuje naliczeniem kary na </w:t>
      </w:r>
      <w:r>
        <w:rPr>
          <w:b/>
          <w:bCs/>
          <w:sz w:val="24"/>
          <w:szCs w:val="24"/>
        </w:rPr>
        <w:t xml:space="preserve">Wykonawcę </w:t>
      </w:r>
      <w:r>
        <w:rPr>
          <w:sz w:val="24"/>
          <w:szCs w:val="24"/>
        </w:rPr>
        <w:t xml:space="preserve">w wysokości </w:t>
      </w:r>
      <w:r w:rsidR="00094360">
        <w:rPr>
          <w:sz w:val="24"/>
          <w:szCs w:val="24"/>
        </w:rPr>
        <w:t xml:space="preserve">49,00zł </w:t>
      </w:r>
      <w:r>
        <w:rPr>
          <w:sz w:val="24"/>
          <w:szCs w:val="24"/>
        </w:rPr>
        <w:t>za każdy dzień zwłoki.</w:t>
      </w:r>
    </w:p>
    <w:p w14:paraId="50A1ACCF" w14:textId="39D76143" w:rsidR="00791897" w:rsidRPr="00AE78E1" w:rsidRDefault="00791897" w:rsidP="00AE78E1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Strony będą informować siebie nawzajem za pośrednictwem poczty e-mail lub telefonicznie lub osobiście o ewentualnych nieprawidłowościach.</w:t>
      </w:r>
    </w:p>
    <w:p w14:paraId="7D1853E3" w14:textId="0E55E657" w:rsidR="00791897" w:rsidRDefault="00791897" w:rsidP="00AE78E1">
      <w:pPr>
        <w:spacing w:line="276" w:lineRule="auto"/>
        <w:jc w:val="center"/>
        <w:rPr>
          <w:sz w:val="24"/>
          <w:szCs w:val="24"/>
        </w:rPr>
      </w:pPr>
      <w:r w:rsidRPr="00791897">
        <w:rPr>
          <w:b/>
          <w:bCs/>
          <w:sz w:val="28"/>
          <w:szCs w:val="28"/>
        </w:rPr>
        <w:t>&amp;7</w:t>
      </w:r>
    </w:p>
    <w:p w14:paraId="0BBA162D" w14:textId="1FEA4C17" w:rsidR="00791897" w:rsidRDefault="00791897" w:rsidP="00AE78E1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udziela </w:t>
      </w:r>
      <w:r>
        <w:rPr>
          <w:b/>
          <w:bCs/>
          <w:sz w:val="24"/>
          <w:szCs w:val="24"/>
        </w:rPr>
        <w:t>Inwestorowi</w:t>
      </w:r>
      <w:r>
        <w:rPr>
          <w:sz w:val="24"/>
          <w:szCs w:val="24"/>
        </w:rPr>
        <w:t xml:space="preserve"> gwarancji na wykonane roboty budowlane:</w:t>
      </w:r>
    </w:p>
    <w:p w14:paraId="1229BF19" w14:textId="736B84D1" w:rsidR="00791897" w:rsidRPr="00791897" w:rsidRDefault="00791897" w:rsidP="00AE78E1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Gwarancja na konstrukcję wynosi </w:t>
      </w:r>
      <w:r w:rsidR="00DA73E0">
        <w:rPr>
          <w:sz w:val="24"/>
          <w:szCs w:val="24"/>
        </w:rPr>
        <w:t>3</w:t>
      </w:r>
      <w:r>
        <w:rPr>
          <w:sz w:val="24"/>
          <w:szCs w:val="24"/>
        </w:rPr>
        <w:t xml:space="preserve"> lat</w:t>
      </w:r>
      <w:r w:rsidR="00DA73E0">
        <w:rPr>
          <w:sz w:val="24"/>
          <w:szCs w:val="24"/>
        </w:rPr>
        <w:t>a</w:t>
      </w:r>
      <w:r>
        <w:rPr>
          <w:sz w:val="24"/>
          <w:szCs w:val="24"/>
        </w:rPr>
        <w:t xml:space="preserve"> od momentu dostarczenia domu mobilnego do </w:t>
      </w:r>
      <w:r>
        <w:rPr>
          <w:b/>
          <w:bCs/>
          <w:sz w:val="24"/>
          <w:szCs w:val="24"/>
        </w:rPr>
        <w:t>Inwestora.</w:t>
      </w:r>
    </w:p>
    <w:p w14:paraId="7F3645BB" w14:textId="44C2EAFB" w:rsidR="00791897" w:rsidRDefault="00791897" w:rsidP="00AE78E1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Gwarancja na instalacje i elementy wykończeniowe wynosi 12 miesięcy od momentu dostarczenia domu mobilnego do </w:t>
      </w:r>
      <w:r>
        <w:rPr>
          <w:b/>
          <w:bCs/>
          <w:sz w:val="24"/>
          <w:szCs w:val="24"/>
        </w:rPr>
        <w:t>Inwestora</w:t>
      </w:r>
      <w:r>
        <w:rPr>
          <w:sz w:val="24"/>
          <w:szCs w:val="24"/>
        </w:rPr>
        <w:t>.</w:t>
      </w:r>
    </w:p>
    <w:p w14:paraId="72DBB83B" w14:textId="66E25016" w:rsidR="00791897" w:rsidRDefault="00791897" w:rsidP="00AE78E1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Gwarancje obowiązują pod warunkiem całkowitego spłacenia kosztów podstawowych i dodatkowych, które mogą być również ujęte w aneksach do umowy.</w:t>
      </w:r>
    </w:p>
    <w:p w14:paraId="5C366B69" w14:textId="7203E56E" w:rsidR="00F9148A" w:rsidRDefault="00F9148A" w:rsidP="00AE78E1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Usuwanie usterek drobnych – </w:t>
      </w:r>
      <w:r>
        <w:rPr>
          <w:b/>
          <w:bCs/>
          <w:sz w:val="24"/>
          <w:szCs w:val="24"/>
        </w:rPr>
        <w:t xml:space="preserve">Inwestor </w:t>
      </w:r>
      <w:r w:rsidR="009D5661">
        <w:rPr>
          <w:sz w:val="24"/>
          <w:szCs w:val="24"/>
        </w:rPr>
        <w:t>zobowiązany jest zgłosić usterki</w:t>
      </w:r>
      <w:r>
        <w:rPr>
          <w:sz w:val="24"/>
          <w:szCs w:val="24"/>
        </w:rPr>
        <w:t xml:space="preserve"> telefonicznie</w:t>
      </w:r>
      <w:r w:rsidR="009D5661">
        <w:rPr>
          <w:sz w:val="24"/>
          <w:szCs w:val="24"/>
        </w:rPr>
        <w:t xml:space="preserve">, </w:t>
      </w:r>
      <w:r>
        <w:rPr>
          <w:sz w:val="24"/>
          <w:szCs w:val="24"/>
        </w:rPr>
        <w:t>przez e-mail</w:t>
      </w:r>
      <w:r w:rsidR="009D5661">
        <w:rPr>
          <w:sz w:val="24"/>
          <w:szCs w:val="24"/>
        </w:rPr>
        <w:t xml:space="preserve"> lub pisemnie</w:t>
      </w:r>
      <w:r>
        <w:rPr>
          <w:sz w:val="24"/>
          <w:szCs w:val="24"/>
        </w:rPr>
        <w:t xml:space="preserve">. </w:t>
      </w:r>
      <w:r w:rsidR="009D5661">
        <w:rPr>
          <w:sz w:val="24"/>
          <w:szCs w:val="24"/>
        </w:rPr>
        <w:t>Drobna usterka zostanie usunięta w terminie do 14 dni od daty wpłynięcia zgłoszenia.</w:t>
      </w:r>
    </w:p>
    <w:p w14:paraId="4D70C5A7" w14:textId="178FB032" w:rsidR="00751ACA" w:rsidRDefault="009D5661" w:rsidP="00AE78E1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Usuwanie usterek istotnych – </w:t>
      </w:r>
      <w:r>
        <w:rPr>
          <w:b/>
          <w:bCs/>
          <w:sz w:val="24"/>
          <w:szCs w:val="24"/>
        </w:rPr>
        <w:t>Inwestor</w:t>
      </w:r>
      <w:r>
        <w:rPr>
          <w:sz w:val="24"/>
          <w:szCs w:val="24"/>
        </w:rPr>
        <w:t xml:space="preserve"> zobowiązany jest zgłosić usterki </w:t>
      </w:r>
      <w:r w:rsidR="00DA3182">
        <w:rPr>
          <w:sz w:val="24"/>
          <w:szCs w:val="24"/>
        </w:rPr>
        <w:t xml:space="preserve">telefonicznie przez </w:t>
      </w:r>
      <w:r>
        <w:rPr>
          <w:sz w:val="24"/>
          <w:szCs w:val="24"/>
        </w:rPr>
        <w:t>e-mail lub pisemnie</w:t>
      </w:r>
      <w:r w:rsidR="00DA3182">
        <w:rPr>
          <w:sz w:val="24"/>
          <w:szCs w:val="24"/>
        </w:rPr>
        <w:t xml:space="preserve">. </w:t>
      </w:r>
      <w:r w:rsidR="00DA3182">
        <w:rPr>
          <w:b/>
          <w:bCs/>
          <w:sz w:val="24"/>
          <w:szCs w:val="24"/>
        </w:rPr>
        <w:t>Wykonawca</w:t>
      </w:r>
      <w:r w:rsidR="00DA3182">
        <w:rPr>
          <w:sz w:val="24"/>
          <w:szCs w:val="24"/>
        </w:rPr>
        <w:t xml:space="preserve"> zobowiązany jest usterkę istotną usunąć w terminie do 30 dni od daty zgłoszenia</w:t>
      </w:r>
      <w:r w:rsidR="00751ACA">
        <w:rPr>
          <w:sz w:val="24"/>
          <w:szCs w:val="24"/>
        </w:rPr>
        <w:t>.</w:t>
      </w:r>
    </w:p>
    <w:p w14:paraId="4F844431" w14:textId="32912808" w:rsidR="009D5661" w:rsidRDefault="00751ACA" w:rsidP="00AE78E1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Strony mogą wspólnie ustalić telefonicznie, przez e-mail lub pisemnie i wyznaczyć inny dogodny termin usunięcia usterki drobnej lub istotnej.</w:t>
      </w:r>
      <w:r w:rsidR="00B24240" w:rsidRPr="00B24240">
        <w:rPr>
          <w:noProof/>
        </w:rPr>
        <w:t xml:space="preserve"> </w:t>
      </w:r>
    </w:p>
    <w:p w14:paraId="35DBA4D9" w14:textId="05B98FA7" w:rsidR="00751ACA" w:rsidRDefault="004303FA" w:rsidP="00AE78E1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D1AE28B" wp14:editId="3AC8BDDA">
            <wp:simplePos x="0" y="0"/>
            <wp:positionH relativeFrom="margin">
              <wp:align>center</wp:align>
            </wp:positionH>
            <wp:positionV relativeFrom="paragraph">
              <wp:posOffset>139065</wp:posOffset>
            </wp:positionV>
            <wp:extent cx="1280160" cy="1280160"/>
            <wp:effectExtent l="0" t="0" r="0" b="0"/>
            <wp:wrapNone/>
            <wp:docPr id="250345314" name="Obraz 250345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2794" name="Obraz 1624027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ACA">
        <w:rPr>
          <w:sz w:val="24"/>
          <w:szCs w:val="24"/>
        </w:rPr>
        <w:t>Brak usunięcia usterki drobnej lub istotnej w wyznaczonym terminie skutkuje ponownym wyznaczenie terminu.</w:t>
      </w:r>
    </w:p>
    <w:p w14:paraId="1421B974" w14:textId="1189F4A2" w:rsidR="00085667" w:rsidRDefault="00085667" w:rsidP="00085667">
      <w:pPr>
        <w:pStyle w:val="Akapitzlist"/>
        <w:spacing w:line="276" w:lineRule="auto"/>
        <w:jc w:val="both"/>
        <w:rPr>
          <w:sz w:val="24"/>
          <w:szCs w:val="24"/>
        </w:rPr>
      </w:pPr>
    </w:p>
    <w:p w14:paraId="2830D635" w14:textId="664D7DE3" w:rsidR="00085667" w:rsidRDefault="00085667" w:rsidP="00085667">
      <w:pPr>
        <w:pStyle w:val="Akapitzlist"/>
        <w:spacing w:line="276" w:lineRule="auto"/>
        <w:jc w:val="both"/>
        <w:rPr>
          <w:sz w:val="24"/>
          <w:szCs w:val="24"/>
        </w:rPr>
      </w:pPr>
    </w:p>
    <w:p w14:paraId="460DFBD1" w14:textId="496E7E21" w:rsidR="00751ACA" w:rsidRPr="00EB5551" w:rsidRDefault="00751ACA" w:rsidP="00EB5551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B5551">
        <w:rPr>
          <w:sz w:val="24"/>
          <w:szCs w:val="24"/>
        </w:rPr>
        <w:t xml:space="preserve">Brak usunięcia usterki drobnej lub istotnej w nowym terminie oznacza zgodę </w:t>
      </w:r>
      <w:r w:rsidRPr="00EB5551">
        <w:rPr>
          <w:b/>
          <w:bCs/>
          <w:sz w:val="24"/>
          <w:szCs w:val="24"/>
        </w:rPr>
        <w:t>Wykonawcy</w:t>
      </w:r>
      <w:r w:rsidRPr="00EB5551">
        <w:rPr>
          <w:sz w:val="24"/>
          <w:szCs w:val="24"/>
        </w:rPr>
        <w:t xml:space="preserve"> na wykonanie zastępstwa na usunięcie usterki na koszt </w:t>
      </w:r>
      <w:r w:rsidRPr="00EB5551">
        <w:rPr>
          <w:b/>
          <w:bCs/>
          <w:sz w:val="24"/>
          <w:szCs w:val="24"/>
        </w:rPr>
        <w:t>Wykonawcy</w:t>
      </w:r>
      <w:r w:rsidRPr="00EB5551">
        <w:rPr>
          <w:sz w:val="24"/>
          <w:szCs w:val="24"/>
        </w:rPr>
        <w:t>.</w:t>
      </w:r>
    </w:p>
    <w:p w14:paraId="1F851287" w14:textId="3E0B2BA1" w:rsidR="00751ACA" w:rsidRDefault="00751ACA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751ACA">
        <w:rPr>
          <w:b/>
          <w:bCs/>
          <w:sz w:val="28"/>
          <w:szCs w:val="28"/>
        </w:rPr>
        <w:t>&amp;8</w:t>
      </w:r>
    </w:p>
    <w:p w14:paraId="608C5AB8" w14:textId="00F3B1A6" w:rsidR="00AE78E1" w:rsidRPr="00AE78E1" w:rsidRDefault="008B407C" w:rsidP="00AE78E1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bez zgody i informowania </w:t>
      </w:r>
      <w:r>
        <w:rPr>
          <w:b/>
          <w:bCs/>
          <w:sz w:val="24"/>
          <w:szCs w:val="24"/>
        </w:rPr>
        <w:t>Inwestora</w:t>
      </w:r>
      <w:r>
        <w:rPr>
          <w:sz w:val="24"/>
          <w:szCs w:val="24"/>
        </w:rPr>
        <w:t xml:space="preserve"> może wprowadzić podwykonawców, za których </w:t>
      </w: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ponosi odpowiedzialność.</w:t>
      </w:r>
    </w:p>
    <w:p w14:paraId="769F9FAD" w14:textId="248517E6" w:rsidR="008B407C" w:rsidRPr="008B407C" w:rsidRDefault="008B407C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8B407C">
        <w:rPr>
          <w:b/>
          <w:bCs/>
          <w:sz w:val="28"/>
          <w:szCs w:val="28"/>
        </w:rPr>
        <w:t>&amp;</w:t>
      </w:r>
      <w:r>
        <w:rPr>
          <w:b/>
          <w:bCs/>
          <w:sz w:val="28"/>
          <w:szCs w:val="28"/>
        </w:rPr>
        <w:t>9</w:t>
      </w:r>
    </w:p>
    <w:p w14:paraId="2353903B" w14:textId="77979871" w:rsidR="008B407C" w:rsidRDefault="008B407C" w:rsidP="00AE78E1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zgadza się na to, iż </w:t>
      </w:r>
      <w:r>
        <w:rPr>
          <w:b/>
          <w:bCs/>
          <w:sz w:val="24"/>
          <w:szCs w:val="24"/>
        </w:rPr>
        <w:t>Inwestor</w:t>
      </w:r>
      <w:r>
        <w:rPr>
          <w:sz w:val="24"/>
          <w:szCs w:val="24"/>
        </w:rPr>
        <w:t xml:space="preserve"> może samodzielnie ustanowić inspektora nadzoru budowlanego</w:t>
      </w:r>
      <w:r w:rsidR="00831124">
        <w:rPr>
          <w:sz w:val="24"/>
          <w:szCs w:val="24"/>
        </w:rPr>
        <w:t xml:space="preserve">. Po jego ustaleniu </w:t>
      </w:r>
      <w:r w:rsidR="00831124">
        <w:rPr>
          <w:b/>
          <w:bCs/>
          <w:sz w:val="24"/>
          <w:szCs w:val="24"/>
        </w:rPr>
        <w:t>Wykonawca</w:t>
      </w:r>
      <w:r w:rsidR="00831124">
        <w:rPr>
          <w:sz w:val="24"/>
          <w:szCs w:val="24"/>
        </w:rPr>
        <w:t xml:space="preserve"> zobowiązuje się uwzględnić uwagi inspektora nadzoru budowlanego, a do jego uzasadnionych zaleceń się stosować.</w:t>
      </w:r>
    </w:p>
    <w:p w14:paraId="3F586313" w14:textId="4E85819F" w:rsidR="00831124" w:rsidRDefault="00831124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831124">
        <w:rPr>
          <w:b/>
          <w:bCs/>
          <w:sz w:val="28"/>
          <w:szCs w:val="28"/>
        </w:rPr>
        <w:t>&amp;</w:t>
      </w:r>
      <w:r>
        <w:rPr>
          <w:b/>
          <w:bCs/>
          <w:sz w:val="28"/>
          <w:szCs w:val="28"/>
        </w:rPr>
        <w:t>10</w:t>
      </w:r>
    </w:p>
    <w:p w14:paraId="741D5A6A" w14:textId="22BF7279" w:rsidR="00831124" w:rsidRDefault="00831124" w:rsidP="00AE78E1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sporu, strony poddają rozstrzygnięciom Sądu Rejonowego.</w:t>
      </w:r>
    </w:p>
    <w:p w14:paraId="59B0388C" w14:textId="0FA10355" w:rsidR="00831124" w:rsidRDefault="00831124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831124">
        <w:rPr>
          <w:b/>
          <w:bCs/>
          <w:sz w:val="28"/>
          <w:szCs w:val="28"/>
        </w:rPr>
        <w:t>&amp;</w:t>
      </w:r>
      <w:r>
        <w:rPr>
          <w:b/>
          <w:bCs/>
          <w:sz w:val="28"/>
          <w:szCs w:val="28"/>
        </w:rPr>
        <w:t>11</w:t>
      </w:r>
    </w:p>
    <w:p w14:paraId="7BA103F3" w14:textId="53A7CD87" w:rsidR="00831124" w:rsidRDefault="00831124" w:rsidP="00AE78E1">
      <w:pPr>
        <w:pStyle w:val="Akapitzlist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Jakiekolwiek zmiany </w:t>
      </w:r>
      <w:r w:rsidR="008A6D74">
        <w:rPr>
          <w:sz w:val="24"/>
          <w:szCs w:val="24"/>
        </w:rPr>
        <w:t>wymagają formy pisemnej (aneks do umowy).</w:t>
      </w:r>
    </w:p>
    <w:p w14:paraId="038A930E" w14:textId="4994E6E3" w:rsidR="008A6D74" w:rsidRPr="008A6D74" w:rsidRDefault="008A6D74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8A6D74">
        <w:rPr>
          <w:b/>
          <w:bCs/>
          <w:sz w:val="28"/>
          <w:szCs w:val="28"/>
        </w:rPr>
        <w:t>&amp;</w:t>
      </w:r>
      <w:r>
        <w:rPr>
          <w:b/>
          <w:bCs/>
          <w:sz w:val="28"/>
          <w:szCs w:val="28"/>
        </w:rPr>
        <w:t>12</w:t>
      </w:r>
    </w:p>
    <w:p w14:paraId="169ED60C" w14:textId="7CDE8BE1" w:rsidR="008A6D74" w:rsidRDefault="008A6D74" w:rsidP="00AE78E1">
      <w:pPr>
        <w:pStyle w:val="Akapitzlist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po uregulowaniu przez inwestora wszystkich należności wynikających z umowy podczas podpisywania protokołu odbioru dostarczy </w:t>
      </w:r>
      <w:r>
        <w:rPr>
          <w:b/>
          <w:bCs/>
          <w:sz w:val="24"/>
          <w:szCs w:val="24"/>
        </w:rPr>
        <w:t>Inwestorowi</w:t>
      </w:r>
      <w:r>
        <w:rPr>
          <w:sz w:val="24"/>
          <w:szCs w:val="24"/>
        </w:rPr>
        <w:t xml:space="preserve"> teczkę z wszelkimi dokumentami, certyfikatami na materiały użyte w procesie produkcyjnym.</w:t>
      </w:r>
    </w:p>
    <w:p w14:paraId="6B41C3A0" w14:textId="6D862701" w:rsidR="008A6D74" w:rsidRDefault="008A6D74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8A6D74">
        <w:rPr>
          <w:b/>
          <w:bCs/>
          <w:sz w:val="28"/>
          <w:szCs w:val="28"/>
        </w:rPr>
        <w:t>&amp;1</w:t>
      </w:r>
      <w:r>
        <w:rPr>
          <w:b/>
          <w:bCs/>
          <w:sz w:val="28"/>
          <w:szCs w:val="28"/>
        </w:rPr>
        <w:t>3</w:t>
      </w:r>
    </w:p>
    <w:p w14:paraId="758C9ABF" w14:textId="6CA96394" w:rsidR="008A6D74" w:rsidRDefault="008A6D74" w:rsidP="00AE78E1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Korespondencja będzie kierowana na adresy wskazane </w:t>
      </w:r>
      <w:r w:rsidR="00AE78E1">
        <w:rPr>
          <w:sz w:val="24"/>
          <w:szCs w:val="24"/>
        </w:rPr>
        <w:t xml:space="preserve">we wstępie umowy. Dwukrotne nie odebranie listu poleconego wysłanego na podany adres uznane będzie za doręczone, i że </w:t>
      </w:r>
      <w:r w:rsidR="00AE78E1">
        <w:rPr>
          <w:b/>
          <w:bCs/>
          <w:sz w:val="24"/>
          <w:szCs w:val="24"/>
        </w:rPr>
        <w:t>Inwestor</w:t>
      </w:r>
      <w:r w:rsidR="00AE78E1">
        <w:rPr>
          <w:sz w:val="24"/>
          <w:szCs w:val="24"/>
        </w:rPr>
        <w:t xml:space="preserve"> zapoznał się z treścią listu.</w:t>
      </w:r>
    </w:p>
    <w:p w14:paraId="0CADB80F" w14:textId="38E33B22" w:rsidR="00AE78E1" w:rsidRDefault="00AE78E1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AE78E1">
        <w:rPr>
          <w:b/>
          <w:bCs/>
          <w:sz w:val="28"/>
          <w:szCs w:val="28"/>
        </w:rPr>
        <w:t>&amp;1</w:t>
      </w:r>
      <w:r w:rsidR="00EB5551">
        <w:rPr>
          <w:b/>
          <w:bCs/>
          <w:sz w:val="28"/>
          <w:szCs w:val="28"/>
        </w:rPr>
        <w:t>4</w:t>
      </w:r>
    </w:p>
    <w:p w14:paraId="214F4AC5" w14:textId="77777777" w:rsidR="000A0F7A" w:rsidRDefault="00AE78E1" w:rsidP="000A0F7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>Umowę sporządzono w dwóch jednobrzmiących egzemplarzach, po jednym dla każdej strony.</w:t>
      </w:r>
    </w:p>
    <w:p w14:paraId="0FD7EE7E" w14:textId="28112064" w:rsidR="000A0F7A" w:rsidRDefault="000A0F7A" w:rsidP="000A0F7A">
      <w:pPr>
        <w:spacing w:line="276" w:lineRule="auto"/>
        <w:jc w:val="center"/>
        <w:rPr>
          <w:b/>
          <w:bCs/>
          <w:sz w:val="28"/>
          <w:szCs w:val="28"/>
        </w:rPr>
      </w:pPr>
      <w:r w:rsidRPr="00AE78E1">
        <w:rPr>
          <w:b/>
          <w:bCs/>
          <w:sz w:val="28"/>
          <w:szCs w:val="28"/>
        </w:rPr>
        <w:t>&amp;1</w:t>
      </w:r>
      <w:r>
        <w:rPr>
          <w:b/>
          <w:bCs/>
          <w:sz w:val="28"/>
          <w:szCs w:val="28"/>
        </w:rPr>
        <w:t>5</w:t>
      </w:r>
    </w:p>
    <w:p w14:paraId="69E512F7" w14:textId="2FF4397E" w:rsidR="000A0F7A" w:rsidRDefault="000A0F7A" w:rsidP="000A0F7A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pokrywa koszty transportu do ww. miejscowości</w:t>
      </w:r>
      <w:r w:rsidR="00CC3200">
        <w:rPr>
          <w:sz w:val="24"/>
          <w:szCs w:val="24"/>
        </w:rPr>
        <w:t xml:space="preserve"> i bierze odpowiedzialność za transport do najbliższej drogi asfaltowej, która jest w bezpośrednim sąsiedztwie drogi dojazdowej wewnętrznej, prowadzącej do punktu zrzutu domu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zajm</w:t>
      </w:r>
      <w:r w:rsidR="00CC3200">
        <w:rPr>
          <w:sz w:val="24"/>
          <w:szCs w:val="24"/>
        </w:rPr>
        <w:t>uje</w:t>
      </w:r>
      <w:r>
        <w:rPr>
          <w:sz w:val="24"/>
          <w:szCs w:val="24"/>
        </w:rPr>
        <w:t xml:space="preserve"> się organizacją dźwigu na miejscu rozładunku, a </w:t>
      </w:r>
      <w:r>
        <w:rPr>
          <w:b/>
          <w:bCs/>
          <w:sz w:val="24"/>
          <w:szCs w:val="24"/>
        </w:rPr>
        <w:t>Inwestor</w:t>
      </w:r>
      <w:r>
        <w:rPr>
          <w:sz w:val="24"/>
          <w:szCs w:val="24"/>
        </w:rPr>
        <w:t xml:space="preserve"> pokryje koszty z tym związane bezpośrednio w firmie dźwigowej, która użyczy dźwig na czas rozładunku.</w:t>
      </w:r>
    </w:p>
    <w:p w14:paraId="7D7BF334" w14:textId="5888BC00" w:rsidR="00AE78E1" w:rsidRDefault="00AE78E1" w:rsidP="000A0F7A">
      <w:pPr>
        <w:pStyle w:val="Akapitzlist"/>
        <w:spacing w:line="276" w:lineRule="auto"/>
        <w:jc w:val="both"/>
        <w:rPr>
          <w:sz w:val="24"/>
          <w:szCs w:val="24"/>
        </w:rPr>
      </w:pPr>
    </w:p>
    <w:p w14:paraId="12D8CE70" w14:textId="10A129D0" w:rsidR="000A0F7A" w:rsidRDefault="004303FA" w:rsidP="00EB555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E65A7E8" wp14:editId="2DE7A923">
            <wp:simplePos x="0" y="0"/>
            <wp:positionH relativeFrom="margin">
              <wp:align>center</wp:align>
            </wp:positionH>
            <wp:positionV relativeFrom="paragraph">
              <wp:posOffset>314325</wp:posOffset>
            </wp:positionV>
            <wp:extent cx="1280160" cy="1280160"/>
            <wp:effectExtent l="0" t="0" r="0" b="0"/>
            <wp:wrapNone/>
            <wp:docPr id="1435070470" name="Obraz 1435070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2794" name="Obraz 1624027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93C9C" w14:textId="77777777" w:rsidR="004303FA" w:rsidRDefault="004303FA" w:rsidP="00EB5551">
      <w:pPr>
        <w:spacing w:line="276" w:lineRule="auto"/>
        <w:jc w:val="center"/>
        <w:rPr>
          <w:b/>
          <w:bCs/>
          <w:sz w:val="28"/>
          <w:szCs w:val="28"/>
        </w:rPr>
      </w:pPr>
    </w:p>
    <w:p w14:paraId="50B6C370" w14:textId="53883F17" w:rsidR="00EB5551" w:rsidRDefault="00EB5551" w:rsidP="00EB5551">
      <w:pPr>
        <w:spacing w:line="276" w:lineRule="auto"/>
        <w:jc w:val="center"/>
        <w:rPr>
          <w:b/>
          <w:bCs/>
          <w:sz w:val="28"/>
          <w:szCs w:val="28"/>
        </w:rPr>
      </w:pPr>
      <w:r w:rsidRPr="00EB5551">
        <w:rPr>
          <w:b/>
          <w:bCs/>
          <w:sz w:val="28"/>
          <w:szCs w:val="28"/>
        </w:rPr>
        <w:lastRenderedPageBreak/>
        <w:t>&amp;</w:t>
      </w:r>
      <w:r>
        <w:rPr>
          <w:b/>
          <w:bCs/>
          <w:sz w:val="28"/>
          <w:szCs w:val="28"/>
        </w:rPr>
        <w:t>15</w:t>
      </w:r>
    </w:p>
    <w:p w14:paraId="672A7B48" w14:textId="69613865" w:rsidR="00EB5551" w:rsidRPr="00CC3200" w:rsidRDefault="00EB5551" w:rsidP="00EB5551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Inwestor</w:t>
      </w:r>
      <w:r>
        <w:rPr>
          <w:sz w:val="24"/>
          <w:szCs w:val="24"/>
        </w:rPr>
        <w:t xml:space="preserve"> oznajmia, iż do wyznaczonego miejsca </w:t>
      </w:r>
      <w:r w:rsidR="00CC3200">
        <w:rPr>
          <w:b/>
          <w:bCs/>
          <w:sz w:val="24"/>
          <w:szCs w:val="24"/>
        </w:rPr>
        <w:t xml:space="preserve">rozładunku (fundament) </w:t>
      </w:r>
      <w:r>
        <w:rPr>
          <w:sz w:val="24"/>
          <w:szCs w:val="24"/>
        </w:rPr>
        <w:t xml:space="preserve">możliwy jest transport (wjazd lawety niskopodowziowej) oraz rozładunek (wjazd dźwigu min. </w:t>
      </w:r>
      <w:r w:rsidR="000A0F7A">
        <w:rPr>
          <w:sz w:val="24"/>
          <w:szCs w:val="24"/>
        </w:rPr>
        <w:t>35</w:t>
      </w:r>
      <w:r>
        <w:rPr>
          <w:sz w:val="24"/>
          <w:szCs w:val="24"/>
        </w:rPr>
        <w:t xml:space="preserve">t). W przypadku braku możliwości dojechania ww. pojazdów dom zostanie dostarczony w inne miejsce wyznaczone przez inwestora ponosząc przy tym ewentualne koszty firmy transportowej lub firmy udostępniającej dźwig. W przypadku braku możliwości posadowienia domu we wskazanym miejscu, dom zostanie zostawiony w najbliższym możliwym miejscu, w obrębie pierwotnego miejsca transportu domu na odpowiedzialność </w:t>
      </w:r>
      <w:r>
        <w:rPr>
          <w:b/>
          <w:bCs/>
          <w:sz w:val="24"/>
          <w:szCs w:val="24"/>
        </w:rPr>
        <w:t>Inwestora</w:t>
      </w:r>
      <w:r>
        <w:rPr>
          <w:sz w:val="24"/>
          <w:szCs w:val="24"/>
        </w:rPr>
        <w:t>.</w:t>
      </w:r>
      <w:r w:rsidR="00B24240" w:rsidRPr="00B24240">
        <w:rPr>
          <w:noProof/>
        </w:rPr>
        <w:t xml:space="preserve"> </w:t>
      </w:r>
    </w:p>
    <w:p w14:paraId="685750D9" w14:textId="54DB8F50" w:rsidR="00CC3200" w:rsidRDefault="00CC3200" w:rsidP="00CC3200">
      <w:pPr>
        <w:spacing w:line="276" w:lineRule="auto"/>
        <w:jc w:val="center"/>
        <w:rPr>
          <w:b/>
          <w:bCs/>
          <w:sz w:val="28"/>
          <w:szCs w:val="28"/>
        </w:rPr>
      </w:pPr>
      <w:r w:rsidRPr="00EB5551">
        <w:rPr>
          <w:b/>
          <w:bCs/>
          <w:sz w:val="28"/>
          <w:szCs w:val="28"/>
        </w:rPr>
        <w:t>&amp;</w:t>
      </w:r>
      <w:r>
        <w:rPr>
          <w:b/>
          <w:bCs/>
          <w:sz w:val="28"/>
          <w:szCs w:val="28"/>
        </w:rPr>
        <w:t>16</w:t>
      </w:r>
    </w:p>
    <w:p w14:paraId="711B743C" w14:textId="39E1FC2E" w:rsidR="00AE78E1" w:rsidRDefault="00CC3200" w:rsidP="00AE78E1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gdy dojazd </w:t>
      </w:r>
      <w:r>
        <w:rPr>
          <w:b/>
          <w:bCs/>
          <w:sz w:val="24"/>
          <w:szCs w:val="24"/>
        </w:rPr>
        <w:t xml:space="preserve">od drogi asfaltowej </w:t>
      </w:r>
      <w:r>
        <w:rPr>
          <w:sz w:val="24"/>
          <w:szCs w:val="24"/>
        </w:rPr>
        <w:t xml:space="preserve">jest niemożliwy ze względu na chociażby silne opady atmosferyczne, czy inne warunki pogodowe lub inne utrudnienia, </w:t>
      </w:r>
      <w:r>
        <w:rPr>
          <w:b/>
          <w:bCs/>
          <w:sz w:val="24"/>
          <w:szCs w:val="24"/>
        </w:rPr>
        <w:t>Inwestor</w:t>
      </w:r>
      <w:r>
        <w:rPr>
          <w:sz w:val="24"/>
          <w:szCs w:val="24"/>
        </w:rPr>
        <w:t xml:space="preserve"> może zorganizować traktor z platformą (np. balotową 10 lub 12m), na który dom zostanie przeładowany na utwardzonej nawierzchni i domek zostanie przetransportowany po trudnym terenie na koszt i odpowiedzialność </w:t>
      </w:r>
      <w:r>
        <w:rPr>
          <w:b/>
          <w:bCs/>
          <w:sz w:val="24"/>
          <w:szCs w:val="24"/>
        </w:rPr>
        <w:t>Inwestora</w:t>
      </w:r>
      <w:r>
        <w:rPr>
          <w:sz w:val="24"/>
          <w:szCs w:val="24"/>
        </w:rPr>
        <w:t>.</w:t>
      </w:r>
    </w:p>
    <w:p w14:paraId="7BB8F518" w14:textId="21F35478" w:rsidR="00CC3200" w:rsidRDefault="00CC3200" w:rsidP="00CC3200">
      <w:pPr>
        <w:spacing w:line="276" w:lineRule="auto"/>
        <w:jc w:val="center"/>
        <w:rPr>
          <w:b/>
          <w:bCs/>
          <w:sz w:val="28"/>
          <w:szCs w:val="28"/>
        </w:rPr>
      </w:pPr>
      <w:r w:rsidRPr="00EB5551">
        <w:rPr>
          <w:b/>
          <w:bCs/>
          <w:sz w:val="28"/>
          <w:szCs w:val="28"/>
        </w:rPr>
        <w:t>&amp;</w:t>
      </w:r>
      <w:r>
        <w:rPr>
          <w:b/>
          <w:bCs/>
          <w:sz w:val="28"/>
          <w:szCs w:val="28"/>
        </w:rPr>
        <w:t>17</w:t>
      </w:r>
    </w:p>
    <w:p w14:paraId="458589A5" w14:textId="1D53E0FB" w:rsidR="00AE78E1" w:rsidRPr="004303FA" w:rsidRDefault="004303FA" w:rsidP="00AE78E1">
      <w:pPr>
        <w:pStyle w:val="Akapitzlist"/>
        <w:numPr>
          <w:ilvl w:val="0"/>
          <w:numId w:val="29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AE14725" wp14:editId="47AF3D97">
            <wp:simplePos x="0" y="0"/>
            <wp:positionH relativeFrom="margin">
              <wp:posOffset>152400</wp:posOffset>
            </wp:positionH>
            <wp:positionV relativeFrom="paragraph">
              <wp:posOffset>629920</wp:posOffset>
            </wp:positionV>
            <wp:extent cx="6219825" cy="6373038"/>
            <wp:effectExtent l="0" t="0" r="0" b="8890"/>
            <wp:wrapNone/>
            <wp:docPr id="11459902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2794" name="Obraz 1624027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6373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200">
        <w:rPr>
          <w:b/>
          <w:bCs/>
          <w:sz w:val="24"/>
          <w:szCs w:val="24"/>
        </w:rPr>
        <w:t>Wykonawca</w:t>
      </w:r>
      <w:r w:rsidR="00CC3200">
        <w:rPr>
          <w:sz w:val="24"/>
          <w:szCs w:val="24"/>
        </w:rPr>
        <w:t xml:space="preserve"> oznajmia, iż </w:t>
      </w:r>
      <w:r>
        <w:rPr>
          <w:sz w:val="24"/>
          <w:szCs w:val="24"/>
        </w:rPr>
        <w:t>będzie obecny na miejscu rozładunku domu mobilnego i postara się dopilnować, aby cała procedura przebiegła bezproblemowo. Dodatkowo będzie wyposażony w sprzęt, którym sprawdzi prawidłowość wykonania szklanek fundamentowych (przekątne i wysokości), jeśli wysokości będą względnie zachowane lub będą lekko odbiegać od zamierzeń projektowych będzie posiadać specjalne podkłady, którymi wypoziomuje lico fundamentu, na którym stoi dom, jeśli będzie to wykonalne.</w:t>
      </w:r>
    </w:p>
    <w:p w14:paraId="71416410" w14:textId="6C3DAB88" w:rsidR="00AE78E1" w:rsidRPr="00AE78E1" w:rsidRDefault="00AE78E1" w:rsidP="00AE78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</w:t>
      </w:r>
    </w:p>
    <w:p w14:paraId="13524A4D" w14:textId="753B1BB0" w:rsidR="00AE78E1" w:rsidRPr="00AE78E1" w:rsidRDefault="002C3E56" w:rsidP="00AE78E1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Podpis Inwestora, Data</w:t>
      </w:r>
      <w:r w:rsidR="00AE78E1">
        <w:rPr>
          <w:b/>
          <w:bCs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bCs/>
          <w:sz w:val="24"/>
          <w:szCs w:val="24"/>
        </w:rPr>
        <w:tab/>
      </w:r>
      <w:r w:rsidR="00AE78E1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Podpis Wykonawcy, Data</w:t>
      </w:r>
    </w:p>
    <w:p w14:paraId="2063D24A" w14:textId="23CD63D9" w:rsidR="00831124" w:rsidRPr="00831124" w:rsidRDefault="00831124" w:rsidP="00AE78E1">
      <w:pPr>
        <w:spacing w:line="276" w:lineRule="auto"/>
        <w:jc w:val="both"/>
        <w:rPr>
          <w:sz w:val="24"/>
          <w:szCs w:val="24"/>
        </w:rPr>
      </w:pPr>
    </w:p>
    <w:sectPr w:rsidR="00831124" w:rsidRPr="00831124" w:rsidSect="00883DC4"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EEAE5" w14:textId="77777777" w:rsidR="00452B9C" w:rsidRDefault="00452B9C" w:rsidP="002C3E56">
      <w:pPr>
        <w:spacing w:after="0" w:line="240" w:lineRule="auto"/>
      </w:pPr>
      <w:r>
        <w:separator/>
      </w:r>
    </w:p>
  </w:endnote>
  <w:endnote w:type="continuationSeparator" w:id="0">
    <w:p w14:paraId="2F3ECD8B" w14:textId="77777777" w:rsidR="00452B9C" w:rsidRDefault="00452B9C" w:rsidP="002C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647825421"/>
      <w:docPartObj>
        <w:docPartGallery w:val="Page Numbers (Bottom of Page)"/>
        <w:docPartUnique/>
      </w:docPartObj>
    </w:sdtPr>
    <w:sdtContent>
      <w:p w14:paraId="6E1208E2" w14:textId="54F8ED3B" w:rsidR="002C3E56" w:rsidRDefault="002C3E5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572B778" w14:textId="4E60AE78" w:rsidR="002C3E56" w:rsidRDefault="002C3E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2AA9C" w14:textId="77777777" w:rsidR="00452B9C" w:rsidRDefault="00452B9C" w:rsidP="002C3E56">
      <w:pPr>
        <w:spacing w:after="0" w:line="240" w:lineRule="auto"/>
      </w:pPr>
      <w:r>
        <w:separator/>
      </w:r>
    </w:p>
  </w:footnote>
  <w:footnote w:type="continuationSeparator" w:id="0">
    <w:p w14:paraId="3D143839" w14:textId="77777777" w:rsidR="00452B9C" w:rsidRDefault="00452B9C" w:rsidP="002C3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6CBE"/>
    <w:multiLevelType w:val="hybridMultilevel"/>
    <w:tmpl w:val="E8BE4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1611"/>
    <w:multiLevelType w:val="hybridMultilevel"/>
    <w:tmpl w:val="D5665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2B8A"/>
    <w:multiLevelType w:val="hybridMultilevel"/>
    <w:tmpl w:val="C4AEE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9437A"/>
    <w:multiLevelType w:val="hybridMultilevel"/>
    <w:tmpl w:val="29A64A7C"/>
    <w:lvl w:ilvl="0" w:tplc="C53052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1373B"/>
    <w:multiLevelType w:val="hybridMultilevel"/>
    <w:tmpl w:val="77B6E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CF8"/>
    <w:multiLevelType w:val="hybridMultilevel"/>
    <w:tmpl w:val="3F006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3D48"/>
    <w:multiLevelType w:val="hybridMultilevel"/>
    <w:tmpl w:val="6562D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06F8"/>
    <w:multiLevelType w:val="hybridMultilevel"/>
    <w:tmpl w:val="D6DAE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4472"/>
    <w:multiLevelType w:val="hybridMultilevel"/>
    <w:tmpl w:val="68DE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51807"/>
    <w:multiLevelType w:val="hybridMultilevel"/>
    <w:tmpl w:val="D2349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C5833"/>
    <w:multiLevelType w:val="hybridMultilevel"/>
    <w:tmpl w:val="A2D4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5A2B"/>
    <w:multiLevelType w:val="hybridMultilevel"/>
    <w:tmpl w:val="3D36C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5378B"/>
    <w:multiLevelType w:val="hybridMultilevel"/>
    <w:tmpl w:val="F0F46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152B7"/>
    <w:multiLevelType w:val="hybridMultilevel"/>
    <w:tmpl w:val="E2185AAC"/>
    <w:lvl w:ilvl="0" w:tplc="56508D3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C600B"/>
    <w:multiLevelType w:val="hybridMultilevel"/>
    <w:tmpl w:val="39BEB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E684B"/>
    <w:multiLevelType w:val="hybridMultilevel"/>
    <w:tmpl w:val="DD3E0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63242"/>
    <w:multiLevelType w:val="hybridMultilevel"/>
    <w:tmpl w:val="E2C0A21A"/>
    <w:lvl w:ilvl="0" w:tplc="FFA4F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BE2052"/>
    <w:multiLevelType w:val="hybridMultilevel"/>
    <w:tmpl w:val="D23493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F78EF"/>
    <w:multiLevelType w:val="hybridMultilevel"/>
    <w:tmpl w:val="175EE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7086B"/>
    <w:multiLevelType w:val="hybridMultilevel"/>
    <w:tmpl w:val="7B98F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E7F88"/>
    <w:multiLevelType w:val="hybridMultilevel"/>
    <w:tmpl w:val="6562DA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866EC"/>
    <w:multiLevelType w:val="hybridMultilevel"/>
    <w:tmpl w:val="6562DA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859E3"/>
    <w:multiLevelType w:val="hybridMultilevel"/>
    <w:tmpl w:val="D35AADCA"/>
    <w:lvl w:ilvl="0" w:tplc="1DD00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221054"/>
    <w:multiLevelType w:val="hybridMultilevel"/>
    <w:tmpl w:val="B2FE6B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413C8"/>
    <w:multiLevelType w:val="hybridMultilevel"/>
    <w:tmpl w:val="C7082D26"/>
    <w:lvl w:ilvl="0" w:tplc="44EC63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BF1017"/>
    <w:multiLevelType w:val="hybridMultilevel"/>
    <w:tmpl w:val="877C1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0246F"/>
    <w:multiLevelType w:val="hybridMultilevel"/>
    <w:tmpl w:val="B6F8C4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46A63"/>
    <w:multiLevelType w:val="hybridMultilevel"/>
    <w:tmpl w:val="ADEA8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12936"/>
    <w:multiLevelType w:val="hybridMultilevel"/>
    <w:tmpl w:val="11A2D9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454081">
    <w:abstractNumId w:val="25"/>
  </w:num>
  <w:num w:numId="2" w16cid:durableId="422800143">
    <w:abstractNumId w:val="7"/>
  </w:num>
  <w:num w:numId="3" w16cid:durableId="1398893562">
    <w:abstractNumId w:val="14"/>
  </w:num>
  <w:num w:numId="4" w16cid:durableId="1137408699">
    <w:abstractNumId w:val="5"/>
  </w:num>
  <w:num w:numId="5" w16cid:durableId="673072765">
    <w:abstractNumId w:val="3"/>
  </w:num>
  <w:num w:numId="6" w16cid:durableId="1908761563">
    <w:abstractNumId w:val="28"/>
  </w:num>
  <w:num w:numId="7" w16cid:durableId="673410807">
    <w:abstractNumId w:val="26"/>
  </w:num>
  <w:num w:numId="8" w16cid:durableId="181239780">
    <w:abstractNumId w:val="24"/>
  </w:num>
  <w:num w:numId="9" w16cid:durableId="1339963615">
    <w:abstractNumId w:val="16"/>
  </w:num>
  <w:num w:numId="10" w16cid:durableId="177239067">
    <w:abstractNumId w:val="12"/>
  </w:num>
  <w:num w:numId="11" w16cid:durableId="923731580">
    <w:abstractNumId w:val="2"/>
  </w:num>
  <w:num w:numId="12" w16cid:durableId="169955349">
    <w:abstractNumId w:val="9"/>
  </w:num>
  <w:num w:numId="13" w16cid:durableId="1471049012">
    <w:abstractNumId w:val="13"/>
  </w:num>
  <w:num w:numId="14" w16cid:durableId="2046515041">
    <w:abstractNumId w:val="23"/>
  </w:num>
  <w:num w:numId="15" w16cid:durableId="2057386811">
    <w:abstractNumId w:val="22"/>
  </w:num>
  <w:num w:numId="16" w16cid:durableId="229390795">
    <w:abstractNumId w:val="15"/>
  </w:num>
  <w:num w:numId="17" w16cid:durableId="574170769">
    <w:abstractNumId w:val="10"/>
  </w:num>
  <w:num w:numId="18" w16cid:durableId="1622301363">
    <w:abstractNumId w:val="27"/>
  </w:num>
  <w:num w:numId="19" w16cid:durableId="1986160821">
    <w:abstractNumId w:val="19"/>
  </w:num>
  <w:num w:numId="20" w16cid:durableId="1698390382">
    <w:abstractNumId w:val="18"/>
  </w:num>
  <w:num w:numId="21" w16cid:durableId="1355689000">
    <w:abstractNumId w:val="4"/>
  </w:num>
  <w:num w:numId="22" w16cid:durableId="532883350">
    <w:abstractNumId w:val="17"/>
  </w:num>
  <w:num w:numId="23" w16cid:durableId="607007326">
    <w:abstractNumId w:val="1"/>
  </w:num>
  <w:num w:numId="24" w16cid:durableId="812798457">
    <w:abstractNumId w:val="0"/>
  </w:num>
  <w:num w:numId="25" w16cid:durableId="49502374">
    <w:abstractNumId w:val="11"/>
  </w:num>
  <w:num w:numId="26" w16cid:durableId="1676112000">
    <w:abstractNumId w:val="8"/>
  </w:num>
  <w:num w:numId="27" w16cid:durableId="208223583">
    <w:abstractNumId w:val="6"/>
  </w:num>
  <w:num w:numId="28" w16cid:durableId="1220940480">
    <w:abstractNumId w:val="20"/>
  </w:num>
  <w:num w:numId="29" w16cid:durableId="9231468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93"/>
    <w:rsid w:val="00047E69"/>
    <w:rsid w:val="00085667"/>
    <w:rsid w:val="00094360"/>
    <w:rsid w:val="000A0F7A"/>
    <w:rsid w:val="001958E3"/>
    <w:rsid w:val="00204F6C"/>
    <w:rsid w:val="002151AF"/>
    <w:rsid w:val="0022111A"/>
    <w:rsid w:val="00276E53"/>
    <w:rsid w:val="002A1772"/>
    <w:rsid w:val="002C3E56"/>
    <w:rsid w:val="002F0E7E"/>
    <w:rsid w:val="0038514F"/>
    <w:rsid w:val="003E2F28"/>
    <w:rsid w:val="0041659E"/>
    <w:rsid w:val="00422273"/>
    <w:rsid w:val="004303FA"/>
    <w:rsid w:val="004355B7"/>
    <w:rsid w:val="00441EB7"/>
    <w:rsid w:val="00452B9C"/>
    <w:rsid w:val="004B7137"/>
    <w:rsid w:val="005C6335"/>
    <w:rsid w:val="00634851"/>
    <w:rsid w:val="00742F19"/>
    <w:rsid w:val="00751ACA"/>
    <w:rsid w:val="00791897"/>
    <w:rsid w:val="007C00DC"/>
    <w:rsid w:val="0082169A"/>
    <w:rsid w:val="00831124"/>
    <w:rsid w:val="00883DC4"/>
    <w:rsid w:val="008A6D74"/>
    <w:rsid w:val="008B407C"/>
    <w:rsid w:val="008C5693"/>
    <w:rsid w:val="008D776C"/>
    <w:rsid w:val="009375D9"/>
    <w:rsid w:val="009758F1"/>
    <w:rsid w:val="009D110E"/>
    <w:rsid w:val="009D5661"/>
    <w:rsid w:val="009F39B7"/>
    <w:rsid w:val="009F4224"/>
    <w:rsid w:val="00A243A9"/>
    <w:rsid w:val="00A74F24"/>
    <w:rsid w:val="00A865C0"/>
    <w:rsid w:val="00AD4C64"/>
    <w:rsid w:val="00AE78E1"/>
    <w:rsid w:val="00B24240"/>
    <w:rsid w:val="00B522A3"/>
    <w:rsid w:val="00B56681"/>
    <w:rsid w:val="00BA1272"/>
    <w:rsid w:val="00BB25E8"/>
    <w:rsid w:val="00C42886"/>
    <w:rsid w:val="00C80729"/>
    <w:rsid w:val="00CC3200"/>
    <w:rsid w:val="00D45AFF"/>
    <w:rsid w:val="00D45B63"/>
    <w:rsid w:val="00DA3182"/>
    <w:rsid w:val="00DA73E0"/>
    <w:rsid w:val="00DD4EDF"/>
    <w:rsid w:val="00E41631"/>
    <w:rsid w:val="00E76924"/>
    <w:rsid w:val="00EA415D"/>
    <w:rsid w:val="00EB5551"/>
    <w:rsid w:val="00F05D50"/>
    <w:rsid w:val="00F27670"/>
    <w:rsid w:val="00F35102"/>
    <w:rsid w:val="00F9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F0431"/>
  <w15:chartTrackingRefBased/>
  <w15:docId w15:val="{644A0549-0834-48D1-8CA4-5DCAB73D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8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3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E56"/>
  </w:style>
  <w:style w:type="paragraph" w:styleId="Stopka">
    <w:name w:val="footer"/>
    <w:basedOn w:val="Normalny"/>
    <w:link w:val="StopkaZnak"/>
    <w:uiPriority w:val="99"/>
    <w:unhideWhenUsed/>
    <w:rsid w:val="002C3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E56"/>
  </w:style>
  <w:style w:type="character" w:styleId="Hipercze">
    <w:name w:val="Hyperlink"/>
    <w:basedOn w:val="Domylnaczcionkaakapitu"/>
    <w:uiPriority w:val="99"/>
    <w:unhideWhenUsed/>
    <w:rsid w:val="000856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5667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E7692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lanta.muszczak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lobud.domk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DFB4-F93D-4DDF-8092-7969A0B4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1492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kryspin lelo</dc:creator>
  <cp:keywords/>
  <dc:description/>
  <cp:lastModifiedBy>kryspin lelo</cp:lastModifiedBy>
  <cp:revision>3</cp:revision>
  <cp:lastPrinted>2024-02-01T08:29:00Z</cp:lastPrinted>
  <dcterms:created xsi:type="dcterms:W3CDTF">2024-10-08T06:51:00Z</dcterms:created>
  <dcterms:modified xsi:type="dcterms:W3CDTF">2024-10-30T12:06:00Z</dcterms:modified>
</cp:coreProperties>
</file>